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372E5" w14:textId="77777777" w:rsidR="00AE7959" w:rsidRDefault="00AE7959" w:rsidP="00DA06C2">
      <w:bookmarkStart w:id="0" w:name="_GoBack"/>
      <w:bookmarkEnd w:id="0"/>
    </w:p>
    <w:p w14:paraId="33AB58A4" w14:textId="77777777" w:rsidR="00AE7959" w:rsidRDefault="00AE7959" w:rsidP="00DA06C2"/>
    <w:p w14:paraId="6D7D4C62" w14:textId="24A61F32" w:rsidR="00AE7959" w:rsidRDefault="00DA06C2" w:rsidP="00DA06C2">
      <w:r>
        <w:rPr>
          <w:noProof/>
          <w:lang w:eastAsia="it-IT"/>
        </w:rPr>
        <w:drawing>
          <wp:anchor distT="0" distB="0" distL="114300" distR="114300" simplePos="0" relativeHeight="251659264" behindDoc="0" locked="0" layoutInCell="1" allowOverlap="1" wp14:anchorId="7AE8467B" wp14:editId="7B9E99DB">
            <wp:simplePos x="0" y="0"/>
            <wp:positionH relativeFrom="page">
              <wp:posOffset>2452158</wp:posOffset>
            </wp:positionH>
            <wp:positionV relativeFrom="page">
              <wp:posOffset>112818</wp:posOffset>
            </wp:positionV>
            <wp:extent cx="5054400" cy="1440000"/>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5">
                      <a:extLst>
                        <a:ext uri="{28A0092B-C50C-407E-A947-70E740481C1C}">
                          <a14:useLocalDpi xmlns:a14="http://schemas.microsoft.com/office/drawing/2010/main" val="0"/>
                        </a:ext>
                      </a:extLst>
                    </a:blip>
                    <a:stretch>
                      <a:fillRect/>
                    </a:stretch>
                  </pic:blipFill>
                  <pic:spPr>
                    <a:xfrm>
                      <a:off x="0" y="0"/>
                      <a:ext cx="5054400" cy="144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8240" behindDoc="0" locked="0" layoutInCell="1" allowOverlap="0" wp14:anchorId="58023BA3" wp14:editId="618DA222">
            <wp:simplePos x="0" y="0"/>
            <wp:positionH relativeFrom="page">
              <wp:posOffset>318558</wp:posOffset>
            </wp:positionH>
            <wp:positionV relativeFrom="page">
              <wp:posOffset>115147</wp:posOffset>
            </wp:positionV>
            <wp:extent cx="2156400" cy="1126800"/>
            <wp:effectExtent l="0" t="0" r="3175"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6">
                      <a:extLst>
                        <a:ext uri="{28A0092B-C50C-407E-A947-70E740481C1C}">
                          <a14:useLocalDpi xmlns:a14="http://schemas.microsoft.com/office/drawing/2010/main" val="0"/>
                        </a:ext>
                      </a:extLst>
                    </a:blip>
                    <a:stretch>
                      <a:fillRect/>
                    </a:stretch>
                  </pic:blipFill>
                  <pic:spPr>
                    <a:xfrm>
                      <a:off x="0" y="0"/>
                      <a:ext cx="2156400" cy="1126800"/>
                    </a:xfrm>
                    <a:prstGeom prst="rect">
                      <a:avLst/>
                    </a:prstGeom>
                  </pic:spPr>
                </pic:pic>
              </a:graphicData>
            </a:graphic>
            <wp14:sizeRelH relativeFrom="margin">
              <wp14:pctWidth>0</wp14:pctWidth>
            </wp14:sizeRelH>
            <wp14:sizeRelV relativeFrom="margin">
              <wp14:pctHeight>0</wp14:pctHeight>
            </wp14:sizeRelV>
          </wp:anchor>
        </w:drawing>
      </w:r>
    </w:p>
    <w:p w14:paraId="14077BFC" w14:textId="77777777" w:rsidR="00EE5744" w:rsidRDefault="00EE5744" w:rsidP="00AE7959">
      <w:pPr>
        <w:jc w:val="center"/>
      </w:pPr>
    </w:p>
    <w:p w14:paraId="60B18A3B" w14:textId="1E2FB9FC" w:rsidR="00234B19" w:rsidRDefault="00AE7959" w:rsidP="00234B19">
      <w:pPr>
        <w:widowControl w:val="0"/>
        <w:autoSpaceDE w:val="0"/>
        <w:autoSpaceDN w:val="0"/>
        <w:adjustRightInd w:val="0"/>
        <w:jc w:val="center"/>
        <w:rPr>
          <w:rFonts w:ascii="Helvetica" w:hAnsi="Helvetica" w:cs="Times"/>
          <w:b/>
          <w:sz w:val="20"/>
          <w:szCs w:val="20"/>
        </w:rPr>
      </w:pPr>
      <w:r w:rsidRPr="00637890">
        <w:rPr>
          <w:rFonts w:ascii="Helvetica" w:hAnsi="Helvetica" w:cs="Times"/>
          <w:b/>
          <w:sz w:val="20"/>
          <w:szCs w:val="20"/>
        </w:rPr>
        <w:t>REGOLAMENTO DIDATTICO DEL CORSO DI STUDIO IN</w:t>
      </w:r>
    </w:p>
    <w:p w14:paraId="5A72AA32" w14:textId="6809CFBD" w:rsidR="00AE7959" w:rsidRPr="00637890" w:rsidRDefault="00AE7959" w:rsidP="00AE7959">
      <w:pPr>
        <w:widowControl w:val="0"/>
        <w:autoSpaceDE w:val="0"/>
        <w:autoSpaceDN w:val="0"/>
        <w:adjustRightInd w:val="0"/>
        <w:jc w:val="center"/>
        <w:rPr>
          <w:rFonts w:ascii="Helvetica" w:hAnsi="Helvetica" w:cs="Times"/>
          <w:b/>
          <w:sz w:val="20"/>
          <w:szCs w:val="20"/>
        </w:rPr>
      </w:pPr>
      <w:r>
        <w:rPr>
          <w:rFonts w:ascii="Helvetica" w:hAnsi="Helvetica" w:cs="Times"/>
          <w:b/>
          <w:sz w:val="20"/>
          <w:szCs w:val="20"/>
        </w:rPr>
        <w:t>ARCHI</w:t>
      </w:r>
      <w:r w:rsidR="008D01AC">
        <w:rPr>
          <w:rFonts w:ascii="Helvetica" w:hAnsi="Helvetica" w:cs="Times"/>
          <w:b/>
          <w:sz w:val="20"/>
          <w:szCs w:val="20"/>
        </w:rPr>
        <w:t>T</w:t>
      </w:r>
      <w:r>
        <w:rPr>
          <w:rFonts w:ascii="Helvetica" w:hAnsi="Helvetica" w:cs="Times"/>
          <w:b/>
          <w:sz w:val="20"/>
          <w:szCs w:val="20"/>
        </w:rPr>
        <w:t>ETTURA E PROGETTO NEL COSTRUITO</w:t>
      </w:r>
      <w:r w:rsidRPr="00637890">
        <w:rPr>
          <w:rFonts w:ascii="Helvetica" w:hAnsi="Helvetica" w:cs="Times"/>
          <w:b/>
          <w:sz w:val="20"/>
          <w:szCs w:val="20"/>
        </w:rPr>
        <w:t xml:space="preserve"> - 2</w:t>
      </w:r>
      <w:r w:rsidR="006B47E6">
        <w:rPr>
          <w:rFonts w:ascii="Helvetica" w:hAnsi="Helvetica" w:cs="Times"/>
          <w:b/>
          <w:sz w:val="20"/>
          <w:szCs w:val="20"/>
        </w:rPr>
        <w:t>242</w:t>
      </w:r>
    </w:p>
    <w:p w14:paraId="7BF824CA" w14:textId="77777777" w:rsidR="00AE7959" w:rsidRPr="00637890" w:rsidRDefault="00AE7959" w:rsidP="00AE7959">
      <w:pPr>
        <w:widowControl w:val="0"/>
        <w:autoSpaceDE w:val="0"/>
        <w:autoSpaceDN w:val="0"/>
        <w:adjustRightInd w:val="0"/>
        <w:jc w:val="center"/>
        <w:rPr>
          <w:rFonts w:ascii="Helvetica" w:hAnsi="Helvetica" w:cs="Times"/>
          <w:bCs/>
          <w:sz w:val="20"/>
          <w:szCs w:val="20"/>
        </w:rPr>
      </w:pPr>
      <w:r w:rsidRPr="00637890">
        <w:rPr>
          <w:rFonts w:ascii="Helvetica" w:hAnsi="Helvetica" w:cs="Times"/>
          <w:bCs/>
          <w:sz w:val="20"/>
          <w:szCs w:val="20"/>
        </w:rPr>
        <w:t>(ai sensi dei D.M. 270/04, D.M. 987/16, D.L. 262/2006, L. 240/2010)</w:t>
      </w:r>
    </w:p>
    <w:p w14:paraId="79A85769" w14:textId="77777777" w:rsidR="00AE7959" w:rsidRPr="00637890" w:rsidRDefault="00AE7959" w:rsidP="00AE7959">
      <w:pPr>
        <w:widowControl w:val="0"/>
        <w:autoSpaceDE w:val="0"/>
        <w:autoSpaceDN w:val="0"/>
        <w:adjustRightInd w:val="0"/>
        <w:jc w:val="center"/>
        <w:rPr>
          <w:rFonts w:ascii="Helvetica" w:hAnsi="Helvetica" w:cs="Times"/>
          <w:b/>
          <w:sz w:val="20"/>
          <w:szCs w:val="20"/>
        </w:rPr>
      </w:pPr>
    </w:p>
    <w:p w14:paraId="4A2E4510" w14:textId="74CFB9F7" w:rsidR="00AE7959" w:rsidRPr="00637890" w:rsidRDefault="00AE7959" w:rsidP="00AE7959">
      <w:pPr>
        <w:widowControl w:val="0"/>
        <w:autoSpaceDE w:val="0"/>
        <w:autoSpaceDN w:val="0"/>
        <w:adjustRightInd w:val="0"/>
        <w:jc w:val="center"/>
        <w:rPr>
          <w:rFonts w:ascii="Helvetica" w:hAnsi="Helvetica" w:cs="Times"/>
          <w:b/>
          <w:color w:val="FF0000"/>
          <w:sz w:val="20"/>
          <w:szCs w:val="20"/>
        </w:rPr>
      </w:pPr>
      <w:r w:rsidRPr="00234B19">
        <w:rPr>
          <w:rFonts w:ascii="Helvetica" w:hAnsi="Helvetica" w:cs="Times"/>
          <w:b/>
          <w:sz w:val="20"/>
          <w:szCs w:val="20"/>
        </w:rPr>
        <w:t xml:space="preserve">Giusta delibera del Consiglio di Corso di </w:t>
      </w:r>
      <w:r w:rsidR="00022445" w:rsidRPr="00234B19">
        <w:rPr>
          <w:rFonts w:ascii="Helvetica" w:hAnsi="Helvetica" w:cs="Times"/>
          <w:b/>
          <w:sz w:val="20"/>
          <w:szCs w:val="20"/>
        </w:rPr>
        <w:t>Studio</w:t>
      </w:r>
      <w:r w:rsidRPr="00234B19">
        <w:rPr>
          <w:rFonts w:ascii="Helvetica" w:hAnsi="Helvetica" w:cs="Times"/>
          <w:b/>
          <w:sz w:val="20"/>
          <w:szCs w:val="20"/>
        </w:rPr>
        <w:t xml:space="preserve"> del </w:t>
      </w:r>
      <w:r w:rsidR="00763D30">
        <w:rPr>
          <w:rFonts w:ascii="Helvetica" w:hAnsi="Helvetica" w:cs="Times"/>
          <w:b/>
          <w:sz w:val="20"/>
          <w:szCs w:val="20"/>
        </w:rPr>
        <w:t>30</w:t>
      </w:r>
      <w:r w:rsidR="00234B19" w:rsidRPr="00234B19">
        <w:rPr>
          <w:rFonts w:ascii="Helvetica" w:hAnsi="Helvetica" w:cs="Times"/>
          <w:b/>
          <w:sz w:val="20"/>
          <w:szCs w:val="20"/>
        </w:rPr>
        <w:t>.0</w:t>
      </w:r>
      <w:r w:rsidR="00763D30">
        <w:rPr>
          <w:rFonts w:ascii="Helvetica" w:hAnsi="Helvetica" w:cs="Times"/>
          <w:b/>
          <w:sz w:val="20"/>
          <w:szCs w:val="20"/>
        </w:rPr>
        <w:t>5</w:t>
      </w:r>
      <w:r w:rsidR="00234B19" w:rsidRPr="00234B19">
        <w:rPr>
          <w:rFonts w:ascii="Helvetica" w:hAnsi="Helvetica" w:cs="Times"/>
          <w:b/>
          <w:sz w:val="20"/>
          <w:szCs w:val="20"/>
        </w:rPr>
        <w:t>.202</w:t>
      </w:r>
      <w:r w:rsidR="00763D30">
        <w:rPr>
          <w:rFonts w:ascii="Helvetica" w:hAnsi="Helvetica" w:cs="Times"/>
          <w:b/>
          <w:sz w:val="20"/>
          <w:szCs w:val="20"/>
        </w:rPr>
        <w:t>2</w:t>
      </w:r>
    </w:p>
    <w:p w14:paraId="6C1C62A2" w14:textId="77777777" w:rsidR="00AE7959" w:rsidRPr="00637890" w:rsidRDefault="00AE7959" w:rsidP="00AE7959">
      <w:pPr>
        <w:widowControl w:val="0"/>
        <w:autoSpaceDE w:val="0"/>
        <w:autoSpaceDN w:val="0"/>
        <w:adjustRightInd w:val="0"/>
        <w:jc w:val="center"/>
        <w:rPr>
          <w:rFonts w:ascii="Helvetica" w:hAnsi="Helvetica" w:cs="Times"/>
          <w:b/>
          <w:sz w:val="20"/>
          <w:szCs w:val="20"/>
        </w:rPr>
      </w:pPr>
    </w:p>
    <w:p w14:paraId="1800C94E" w14:textId="69EE2C81" w:rsidR="00AE7959" w:rsidRPr="00637890" w:rsidRDefault="00AE7959" w:rsidP="00AE7959">
      <w:pPr>
        <w:widowControl w:val="0"/>
        <w:autoSpaceDE w:val="0"/>
        <w:autoSpaceDN w:val="0"/>
        <w:adjustRightInd w:val="0"/>
        <w:jc w:val="center"/>
        <w:rPr>
          <w:rFonts w:ascii="Helvetica" w:hAnsi="Helvetica" w:cs="Times"/>
          <w:b/>
          <w:sz w:val="20"/>
          <w:szCs w:val="20"/>
        </w:rPr>
      </w:pPr>
      <w:r w:rsidRPr="00637890">
        <w:rPr>
          <w:rFonts w:ascii="Helvetica" w:hAnsi="Helvetica" w:cs="Times"/>
          <w:b/>
          <w:sz w:val="20"/>
          <w:szCs w:val="20"/>
        </w:rPr>
        <w:t>Classe di appartenenza: L-</w:t>
      </w:r>
      <w:r>
        <w:rPr>
          <w:rFonts w:ascii="Helvetica" w:hAnsi="Helvetica" w:cs="Times"/>
          <w:b/>
          <w:sz w:val="20"/>
          <w:szCs w:val="20"/>
        </w:rPr>
        <w:t>23</w:t>
      </w:r>
    </w:p>
    <w:p w14:paraId="713770E7" w14:textId="175EFC91" w:rsidR="00AE7959" w:rsidRPr="00637890" w:rsidRDefault="00AE7959" w:rsidP="00AE7959">
      <w:pPr>
        <w:widowControl w:val="0"/>
        <w:autoSpaceDE w:val="0"/>
        <w:autoSpaceDN w:val="0"/>
        <w:adjustRightInd w:val="0"/>
        <w:jc w:val="center"/>
        <w:rPr>
          <w:rFonts w:ascii="Helvetica" w:hAnsi="Helvetica" w:cs="Times"/>
          <w:b/>
          <w:sz w:val="20"/>
          <w:szCs w:val="20"/>
        </w:rPr>
      </w:pPr>
      <w:r w:rsidRPr="00637890">
        <w:rPr>
          <w:rFonts w:ascii="Helvetica" w:hAnsi="Helvetica" w:cs="Times"/>
          <w:b/>
          <w:sz w:val="20"/>
          <w:szCs w:val="20"/>
        </w:rPr>
        <w:t xml:space="preserve">Sede didattica: </w:t>
      </w:r>
      <w:r>
        <w:rPr>
          <w:rFonts w:ascii="Helvetica" w:hAnsi="Helvetica" w:cs="Times"/>
          <w:b/>
          <w:sz w:val="20"/>
          <w:szCs w:val="20"/>
        </w:rPr>
        <w:t>Agrigento</w:t>
      </w:r>
    </w:p>
    <w:p w14:paraId="76F33744" w14:textId="77777777" w:rsidR="00AE7959" w:rsidRPr="00637890" w:rsidRDefault="00AE7959" w:rsidP="00AE7959">
      <w:pPr>
        <w:widowControl w:val="0"/>
        <w:autoSpaceDE w:val="0"/>
        <w:autoSpaceDN w:val="0"/>
        <w:adjustRightInd w:val="0"/>
        <w:jc w:val="center"/>
        <w:rPr>
          <w:rFonts w:ascii="Helvetica" w:hAnsi="Helvetica" w:cs="Times"/>
          <w:b/>
          <w:sz w:val="20"/>
          <w:szCs w:val="20"/>
        </w:rPr>
      </w:pPr>
    </w:p>
    <w:p w14:paraId="6B9C1487" w14:textId="77777777" w:rsidR="00AE7959" w:rsidRPr="00637890" w:rsidRDefault="00AE7959" w:rsidP="00AE7959">
      <w:pPr>
        <w:widowControl w:val="0"/>
        <w:autoSpaceDE w:val="0"/>
        <w:autoSpaceDN w:val="0"/>
        <w:adjustRightInd w:val="0"/>
        <w:jc w:val="center"/>
        <w:rPr>
          <w:rFonts w:ascii="Helvetica" w:hAnsi="Helvetica" w:cs="Times"/>
          <w:b/>
          <w:sz w:val="20"/>
          <w:szCs w:val="20"/>
        </w:rPr>
      </w:pPr>
      <w:r w:rsidRPr="00637890">
        <w:rPr>
          <w:rFonts w:ascii="Helvetica" w:hAnsi="Helvetica" w:cs="Times"/>
          <w:b/>
          <w:sz w:val="20"/>
          <w:szCs w:val="20"/>
        </w:rPr>
        <w:t>ARTICOLO 1</w:t>
      </w:r>
    </w:p>
    <w:p w14:paraId="5DCC5D60" w14:textId="77777777" w:rsidR="00AE7959" w:rsidRPr="00637890" w:rsidRDefault="00AE7959" w:rsidP="00AE7959">
      <w:pPr>
        <w:widowControl w:val="0"/>
        <w:autoSpaceDE w:val="0"/>
        <w:autoSpaceDN w:val="0"/>
        <w:adjustRightInd w:val="0"/>
        <w:jc w:val="center"/>
        <w:rPr>
          <w:rFonts w:ascii="Helvetica" w:hAnsi="Helvetica" w:cs="Times"/>
          <w:b/>
          <w:sz w:val="20"/>
          <w:szCs w:val="20"/>
        </w:rPr>
      </w:pPr>
      <w:r w:rsidRPr="00637890">
        <w:rPr>
          <w:rFonts w:ascii="Helvetica" w:hAnsi="Helvetica" w:cs="Times"/>
          <w:b/>
          <w:sz w:val="20"/>
          <w:szCs w:val="20"/>
        </w:rPr>
        <w:t>Finalità del Regolamento</w:t>
      </w:r>
    </w:p>
    <w:p w14:paraId="04272018" w14:textId="2369D73B"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Il presente Regolamento, che disciplina le attività didattiche e gli aspetti organizzativi del Corso di Studio, ai sensi di quanto previsto dall'ar</w:t>
      </w:r>
      <w:r>
        <w:rPr>
          <w:rFonts w:ascii="Helvetica" w:hAnsi="Helvetica" w:cs="Times"/>
          <w:sz w:val="20"/>
          <w:szCs w:val="20"/>
        </w:rPr>
        <w:t>t. 12 del Decreto Ministeriale</w:t>
      </w:r>
      <w:r w:rsidRPr="00637890">
        <w:rPr>
          <w:rFonts w:ascii="Helvetica" w:hAnsi="Helvetica" w:cs="Times"/>
          <w:sz w:val="20"/>
          <w:szCs w:val="20"/>
        </w:rPr>
        <w:t xml:space="preserve"> 2004, n.270 e dall'art. 18 </w:t>
      </w:r>
      <w:r w:rsidR="009C4805">
        <w:rPr>
          <w:rFonts w:ascii="Helvetica" w:hAnsi="Helvetica" w:cs="Times"/>
          <w:sz w:val="20"/>
          <w:szCs w:val="20"/>
        </w:rPr>
        <w:t>del Decreto Ministeriale</w:t>
      </w:r>
      <w:r w:rsidRPr="00637890">
        <w:rPr>
          <w:rFonts w:ascii="Helvetica" w:hAnsi="Helvetica" w:cs="Times"/>
          <w:sz w:val="20"/>
          <w:szCs w:val="20"/>
        </w:rPr>
        <w:t xml:space="preserve"> </w:t>
      </w:r>
      <w:r w:rsidRPr="00234B19">
        <w:rPr>
          <w:rFonts w:ascii="Helvetica" w:hAnsi="Helvetica" w:cs="Times"/>
          <w:sz w:val="20"/>
          <w:szCs w:val="20"/>
        </w:rPr>
        <w:t xml:space="preserve">2016, n.987 e dal Regolamento didattico di Ateneo (D.R. n. 341/2019 del 05/02/2019) nel rispetto della libertà di insegnamento nonché dei diritti e doveri dei docenti e degli studenti, è stato deliberato dal Consiglio di Corso di Studio in data </w:t>
      </w:r>
      <w:r w:rsidR="00F16D4A">
        <w:rPr>
          <w:rFonts w:ascii="Helvetica" w:hAnsi="Helvetica" w:cs="Times"/>
          <w:sz w:val="20"/>
          <w:szCs w:val="20"/>
        </w:rPr>
        <w:t>11</w:t>
      </w:r>
      <w:r w:rsidRPr="00234B19">
        <w:rPr>
          <w:rFonts w:ascii="Helvetica" w:hAnsi="Helvetica" w:cs="Times"/>
          <w:sz w:val="20"/>
          <w:szCs w:val="20"/>
        </w:rPr>
        <w:t>.</w:t>
      </w:r>
      <w:r w:rsidR="00234B19" w:rsidRPr="00234B19">
        <w:rPr>
          <w:rFonts w:ascii="Helvetica" w:hAnsi="Helvetica" w:cs="Times"/>
          <w:sz w:val="20"/>
          <w:szCs w:val="20"/>
        </w:rPr>
        <w:t>05</w:t>
      </w:r>
      <w:r w:rsidRPr="00234B19">
        <w:rPr>
          <w:rFonts w:ascii="Helvetica" w:hAnsi="Helvetica" w:cs="Times"/>
          <w:sz w:val="20"/>
          <w:szCs w:val="20"/>
        </w:rPr>
        <w:t>.202</w:t>
      </w:r>
      <w:r w:rsidR="00234B19" w:rsidRPr="00234B19">
        <w:rPr>
          <w:rFonts w:ascii="Helvetica" w:hAnsi="Helvetica" w:cs="Times"/>
          <w:sz w:val="20"/>
          <w:szCs w:val="20"/>
        </w:rPr>
        <w:t>1.</w:t>
      </w:r>
    </w:p>
    <w:p w14:paraId="6C06E1A1" w14:textId="0C0DBC8F" w:rsidR="00AE7959" w:rsidRPr="00637890" w:rsidRDefault="00AE7959" w:rsidP="00AE7959">
      <w:pPr>
        <w:widowControl w:val="0"/>
        <w:autoSpaceDE w:val="0"/>
        <w:autoSpaceDN w:val="0"/>
        <w:adjustRightInd w:val="0"/>
        <w:jc w:val="both"/>
        <w:rPr>
          <w:rFonts w:ascii="Helvetica" w:hAnsi="Helvetica" w:cs="Times"/>
          <w:sz w:val="20"/>
          <w:szCs w:val="20"/>
        </w:rPr>
      </w:pPr>
      <w:r w:rsidRPr="00E43332">
        <w:rPr>
          <w:rFonts w:ascii="Helvetica" w:hAnsi="Helvetica" w:cs="Times"/>
          <w:sz w:val="20"/>
          <w:szCs w:val="20"/>
        </w:rPr>
        <w:t xml:space="preserve">La struttura didattica competente è il Consiglio di Corso di Studio </w:t>
      </w:r>
      <w:r w:rsidR="00F8305D" w:rsidRPr="00E43332">
        <w:rPr>
          <w:rFonts w:ascii="Helvetica" w:hAnsi="Helvetica" w:cs="Times"/>
          <w:sz w:val="20"/>
          <w:szCs w:val="20"/>
        </w:rPr>
        <w:t>(</w:t>
      </w:r>
      <w:proofErr w:type="spellStart"/>
      <w:r w:rsidR="00F8305D" w:rsidRPr="00E43332">
        <w:rPr>
          <w:rFonts w:ascii="Helvetica" w:hAnsi="Helvetica" w:cs="Times"/>
          <w:sz w:val="20"/>
          <w:szCs w:val="20"/>
        </w:rPr>
        <w:t>CC</w:t>
      </w:r>
      <w:r w:rsidR="00E43332" w:rsidRPr="00E43332">
        <w:rPr>
          <w:rFonts w:ascii="Helvetica" w:hAnsi="Helvetica" w:cs="Times"/>
          <w:sz w:val="20"/>
          <w:szCs w:val="20"/>
        </w:rPr>
        <w:t>d</w:t>
      </w:r>
      <w:r w:rsidR="00F8305D" w:rsidRPr="00E43332">
        <w:rPr>
          <w:rFonts w:ascii="Helvetica" w:hAnsi="Helvetica" w:cs="Times"/>
          <w:sz w:val="20"/>
          <w:szCs w:val="20"/>
        </w:rPr>
        <w:t>S</w:t>
      </w:r>
      <w:proofErr w:type="spellEnd"/>
      <w:r w:rsidR="00F8305D" w:rsidRPr="00E43332">
        <w:rPr>
          <w:rFonts w:ascii="Helvetica" w:hAnsi="Helvetica" w:cs="Times"/>
          <w:sz w:val="20"/>
          <w:szCs w:val="20"/>
        </w:rPr>
        <w:t xml:space="preserve">) </w:t>
      </w:r>
      <w:r w:rsidRPr="00E43332">
        <w:rPr>
          <w:rFonts w:ascii="Helvetica" w:hAnsi="Helvetica" w:cs="Times"/>
          <w:sz w:val="20"/>
          <w:szCs w:val="20"/>
        </w:rPr>
        <w:t xml:space="preserve">in Architettura e </w:t>
      </w:r>
      <w:r w:rsidR="00E43332" w:rsidRPr="00E43332">
        <w:rPr>
          <w:rFonts w:ascii="Helvetica" w:hAnsi="Helvetica" w:cs="Times"/>
          <w:sz w:val="20"/>
          <w:szCs w:val="20"/>
        </w:rPr>
        <w:t>p</w:t>
      </w:r>
      <w:r w:rsidRPr="00E43332">
        <w:rPr>
          <w:rFonts w:ascii="Helvetica" w:hAnsi="Helvetica" w:cs="Times"/>
          <w:sz w:val="20"/>
          <w:szCs w:val="20"/>
        </w:rPr>
        <w:t xml:space="preserve">rogetto nel </w:t>
      </w:r>
      <w:r w:rsidR="00E43332" w:rsidRPr="00E43332">
        <w:rPr>
          <w:rFonts w:ascii="Helvetica" w:hAnsi="Helvetica" w:cs="Times"/>
          <w:sz w:val="20"/>
          <w:szCs w:val="20"/>
        </w:rPr>
        <w:t>c</w:t>
      </w:r>
      <w:r w:rsidRPr="00E43332">
        <w:rPr>
          <w:rFonts w:ascii="Helvetica" w:hAnsi="Helvetica" w:cs="Times"/>
          <w:sz w:val="20"/>
          <w:szCs w:val="20"/>
        </w:rPr>
        <w:t>ostruito.</w:t>
      </w:r>
    </w:p>
    <w:p w14:paraId="5F0ABE12" w14:textId="77777777" w:rsidR="00AE7959" w:rsidRPr="00637890" w:rsidRDefault="00AE7959" w:rsidP="00AE7959">
      <w:pPr>
        <w:widowControl w:val="0"/>
        <w:autoSpaceDE w:val="0"/>
        <w:autoSpaceDN w:val="0"/>
        <w:adjustRightInd w:val="0"/>
        <w:jc w:val="both"/>
        <w:rPr>
          <w:rFonts w:ascii="Helvetica" w:hAnsi="Helvetica" w:cs="Times"/>
          <w:sz w:val="20"/>
          <w:szCs w:val="20"/>
        </w:rPr>
      </w:pPr>
    </w:p>
    <w:p w14:paraId="3A2A97A0" w14:textId="77777777" w:rsidR="00AE7959" w:rsidRPr="00637890" w:rsidRDefault="00AE7959" w:rsidP="00AE7959">
      <w:pPr>
        <w:widowControl w:val="0"/>
        <w:autoSpaceDE w:val="0"/>
        <w:autoSpaceDN w:val="0"/>
        <w:adjustRightInd w:val="0"/>
        <w:jc w:val="center"/>
        <w:rPr>
          <w:rFonts w:ascii="Helvetica" w:hAnsi="Helvetica" w:cs="Times"/>
          <w:b/>
          <w:sz w:val="20"/>
          <w:szCs w:val="20"/>
        </w:rPr>
      </w:pPr>
      <w:r w:rsidRPr="00637890">
        <w:rPr>
          <w:rFonts w:ascii="Helvetica" w:hAnsi="Helvetica" w:cs="Times"/>
          <w:b/>
          <w:sz w:val="20"/>
          <w:szCs w:val="20"/>
        </w:rPr>
        <w:t>ARTICOLO 2</w:t>
      </w:r>
    </w:p>
    <w:p w14:paraId="0F079BDC" w14:textId="77777777" w:rsidR="00AE7959" w:rsidRPr="00637890" w:rsidRDefault="00AE7959" w:rsidP="00AE7959">
      <w:pPr>
        <w:widowControl w:val="0"/>
        <w:autoSpaceDE w:val="0"/>
        <w:autoSpaceDN w:val="0"/>
        <w:adjustRightInd w:val="0"/>
        <w:jc w:val="center"/>
        <w:rPr>
          <w:rFonts w:ascii="Helvetica" w:hAnsi="Helvetica" w:cs="Times"/>
          <w:b/>
          <w:sz w:val="20"/>
          <w:szCs w:val="20"/>
        </w:rPr>
      </w:pPr>
      <w:r w:rsidRPr="00637890">
        <w:rPr>
          <w:rFonts w:ascii="Helvetica" w:hAnsi="Helvetica" w:cs="Times"/>
          <w:b/>
          <w:sz w:val="20"/>
          <w:szCs w:val="20"/>
        </w:rPr>
        <w:t>Definizioni</w:t>
      </w:r>
    </w:p>
    <w:p w14:paraId="31F30C62" w14:textId="77777777"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Ai sensi del presente Regolamento si intende:</w:t>
      </w:r>
    </w:p>
    <w:p w14:paraId="542ECDB0" w14:textId="7B3AC5D0" w:rsidR="00AE7959" w:rsidRPr="00637890" w:rsidRDefault="00AE7959" w:rsidP="00AE7959">
      <w:pPr>
        <w:pStyle w:val="Paragrafoelenco"/>
        <w:widowControl w:val="0"/>
        <w:numPr>
          <w:ilvl w:val="0"/>
          <w:numId w:val="1"/>
        </w:numPr>
        <w:autoSpaceDE w:val="0"/>
        <w:autoSpaceDN w:val="0"/>
        <w:adjustRightInd w:val="0"/>
        <w:spacing w:after="0"/>
        <w:jc w:val="both"/>
        <w:rPr>
          <w:rFonts w:ascii="Helvetica" w:hAnsi="Helvetica" w:cs="Times"/>
          <w:sz w:val="20"/>
          <w:szCs w:val="20"/>
        </w:rPr>
      </w:pPr>
      <w:r w:rsidRPr="00637890">
        <w:rPr>
          <w:rFonts w:ascii="Helvetica" w:hAnsi="Helvetica" w:cs="Times"/>
          <w:sz w:val="20"/>
          <w:szCs w:val="20"/>
        </w:rPr>
        <w:t xml:space="preserve">per DARCH, il Dipartimento di Architettura a cui il </w:t>
      </w:r>
      <w:proofErr w:type="spellStart"/>
      <w:r w:rsidRPr="00637890">
        <w:rPr>
          <w:rFonts w:ascii="Helvetica" w:hAnsi="Helvetica" w:cs="Times"/>
          <w:sz w:val="20"/>
          <w:szCs w:val="20"/>
        </w:rPr>
        <w:t>Cd</w:t>
      </w:r>
      <w:r>
        <w:rPr>
          <w:rFonts w:ascii="Helvetica" w:hAnsi="Helvetica" w:cs="Times"/>
          <w:sz w:val="20"/>
          <w:szCs w:val="20"/>
        </w:rPr>
        <w:t>S</w:t>
      </w:r>
      <w:proofErr w:type="spellEnd"/>
      <w:r w:rsidRPr="00637890">
        <w:rPr>
          <w:rFonts w:ascii="Helvetica" w:hAnsi="Helvetica" w:cs="Times"/>
          <w:sz w:val="20"/>
          <w:szCs w:val="20"/>
        </w:rPr>
        <w:t xml:space="preserve"> afferisce (delibera del S.A. del 26 novembre 2018 “Aggiornamento degli allegati al Regolamento Didattico d’Ateneo a seguito dell'istituzione dei nuovi dipartimenti”; Regolamento Dipartimento di Architettura, D.R. n. 1631/2020 del 26 maggio 2020), che promuove (ai sensi dello Statuto dell'Università degli Studi di Palermo emanato con D.R. n. 341 del 5 febbraio 2019) l’attività scientifica dei propri docenti ed assicura l’attività didattica di propria competenza;</w:t>
      </w:r>
    </w:p>
    <w:p w14:paraId="2295BAB9" w14:textId="77777777" w:rsidR="00AE7959" w:rsidRPr="00637890" w:rsidRDefault="00AE7959" w:rsidP="00AE7959">
      <w:pPr>
        <w:pStyle w:val="Paragrafoelenco"/>
        <w:widowControl w:val="0"/>
        <w:numPr>
          <w:ilvl w:val="0"/>
          <w:numId w:val="1"/>
        </w:numPr>
        <w:autoSpaceDE w:val="0"/>
        <w:autoSpaceDN w:val="0"/>
        <w:adjustRightInd w:val="0"/>
        <w:spacing w:after="0"/>
        <w:jc w:val="both"/>
        <w:rPr>
          <w:rFonts w:ascii="Helvetica" w:hAnsi="Helvetica" w:cs="Times"/>
          <w:sz w:val="20"/>
          <w:szCs w:val="20"/>
        </w:rPr>
      </w:pPr>
      <w:r w:rsidRPr="00637890">
        <w:rPr>
          <w:rFonts w:ascii="Helvetica" w:hAnsi="Helvetica" w:cs="Times"/>
          <w:sz w:val="20"/>
          <w:szCs w:val="20"/>
        </w:rPr>
        <w:t>per Regolamento Generale sull'Autonomia, il Regolamento recante norme concernenti l'Autonomia Didattica degli Atenei di cui al D.M. 23 ottobre 2004, n. 270;</w:t>
      </w:r>
    </w:p>
    <w:p w14:paraId="65290041" w14:textId="77777777" w:rsidR="00AE7959" w:rsidRPr="00637890" w:rsidRDefault="00AE7959" w:rsidP="00AE7959">
      <w:pPr>
        <w:pStyle w:val="Paragrafoelenco"/>
        <w:widowControl w:val="0"/>
        <w:numPr>
          <w:ilvl w:val="0"/>
          <w:numId w:val="1"/>
        </w:numPr>
        <w:autoSpaceDE w:val="0"/>
        <w:autoSpaceDN w:val="0"/>
        <w:adjustRightInd w:val="0"/>
        <w:spacing w:after="0"/>
        <w:jc w:val="both"/>
        <w:rPr>
          <w:rFonts w:ascii="Helvetica" w:hAnsi="Helvetica" w:cs="Times"/>
          <w:sz w:val="20"/>
          <w:szCs w:val="20"/>
        </w:rPr>
      </w:pPr>
      <w:r w:rsidRPr="00637890">
        <w:rPr>
          <w:rFonts w:ascii="Helvetica" w:hAnsi="Helvetica" w:cs="Times"/>
          <w:sz w:val="20"/>
          <w:szCs w:val="20"/>
        </w:rPr>
        <w:t>per Regolamento didattico di Ateneo di Palermo, il Regolamento emanato dall'Università, ai sensi del DM del 23 ottobre 2004, n. 270, aggiornato con D.R. n. 341/2019 dell’05.02.2019;</w:t>
      </w:r>
    </w:p>
    <w:p w14:paraId="70FBAE87" w14:textId="767511ED" w:rsidR="00AE7959" w:rsidRPr="00637890" w:rsidRDefault="00AE7959" w:rsidP="00AE7959">
      <w:pPr>
        <w:pStyle w:val="Paragrafoelenco"/>
        <w:widowControl w:val="0"/>
        <w:numPr>
          <w:ilvl w:val="0"/>
          <w:numId w:val="1"/>
        </w:numPr>
        <w:autoSpaceDE w:val="0"/>
        <w:autoSpaceDN w:val="0"/>
        <w:adjustRightInd w:val="0"/>
        <w:spacing w:after="0"/>
        <w:jc w:val="both"/>
        <w:rPr>
          <w:rFonts w:ascii="Helvetica" w:hAnsi="Helvetica" w:cs="Times"/>
          <w:sz w:val="20"/>
          <w:szCs w:val="20"/>
        </w:rPr>
      </w:pPr>
      <w:r w:rsidRPr="00637890">
        <w:rPr>
          <w:rFonts w:ascii="Helvetica" w:hAnsi="Helvetica" w:cs="Times"/>
          <w:sz w:val="20"/>
          <w:szCs w:val="20"/>
        </w:rPr>
        <w:t xml:space="preserve">per Corso di Studi, il Corso di studio in </w:t>
      </w:r>
      <w:r>
        <w:rPr>
          <w:rFonts w:ascii="Helvetica" w:hAnsi="Helvetica" w:cs="Times"/>
          <w:sz w:val="20"/>
          <w:szCs w:val="20"/>
        </w:rPr>
        <w:t>Architettura e progetto nel costruito</w:t>
      </w:r>
      <w:r w:rsidRPr="00637890">
        <w:rPr>
          <w:rFonts w:ascii="Helvetica" w:hAnsi="Helvetica" w:cs="Times"/>
          <w:sz w:val="20"/>
          <w:szCs w:val="20"/>
        </w:rPr>
        <w:t>;</w:t>
      </w:r>
    </w:p>
    <w:p w14:paraId="026366FC" w14:textId="26F9C530" w:rsidR="00AE7959" w:rsidRPr="00637890" w:rsidRDefault="00AE7959" w:rsidP="00900A15">
      <w:pPr>
        <w:pStyle w:val="Paragrafoelenco"/>
        <w:widowControl w:val="0"/>
        <w:numPr>
          <w:ilvl w:val="0"/>
          <w:numId w:val="1"/>
        </w:numPr>
        <w:autoSpaceDE w:val="0"/>
        <w:autoSpaceDN w:val="0"/>
        <w:adjustRightInd w:val="0"/>
        <w:spacing w:after="0"/>
        <w:jc w:val="both"/>
        <w:rPr>
          <w:rFonts w:ascii="Helvetica" w:hAnsi="Helvetica" w:cs="Times"/>
          <w:sz w:val="20"/>
          <w:szCs w:val="20"/>
        </w:rPr>
      </w:pPr>
      <w:r w:rsidRPr="00637890">
        <w:rPr>
          <w:rFonts w:ascii="Helvetica" w:hAnsi="Helvetica" w:cs="Times"/>
          <w:sz w:val="20"/>
          <w:szCs w:val="20"/>
        </w:rPr>
        <w:t xml:space="preserve">per titolo di studio, la Laurea in </w:t>
      </w:r>
      <w:r>
        <w:rPr>
          <w:rFonts w:ascii="Helvetica" w:hAnsi="Helvetica" w:cs="Times"/>
          <w:sz w:val="20"/>
          <w:szCs w:val="20"/>
        </w:rPr>
        <w:t>Architettura e p</w:t>
      </w:r>
      <w:r w:rsidR="00900A15">
        <w:rPr>
          <w:rFonts w:ascii="Helvetica" w:hAnsi="Helvetica" w:cs="Times"/>
          <w:sz w:val="20"/>
          <w:szCs w:val="20"/>
        </w:rPr>
        <w:t>rogetto nel costruito della classe L23</w:t>
      </w:r>
      <w:r w:rsidRPr="00637890">
        <w:rPr>
          <w:rFonts w:ascii="Helvetica" w:hAnsi="Helvetica" w:cs="Times"/>
          <w:sz w:val="20"/>
          <w:szCs w:val="20"/>
        </w:rPr>
        <w:t>;</w:t>
      </w:r>
    </w:p>
    <w:p w14:paraId="3A72816D" w14:textId="77777777" w:rsidR="00AE7959" w:rsidRPr="00637890" w:rsidRDefault="00AE7959" w:rsidP="00AE7959">
      <w:pPr>
        <w:pStyle w:val="Paragrafoelenco"/>
        <w:widowControl w:val="0"/>
        <w:numPr>
          <w:ilvl w:val="0"/>
          <w:numId w:val="1"/>
        </w:numPr>
        <w:autoSpaceDE w:val="0"/>
        <w:autoSpaceDN w:val="0"/>
        <w:adjustRightInd w:val="0"/>
        <w:spacing w:after="0"/>
        <w:jc w:val="both"/>
        <w:rPr>
          <w:rFonts w:ascii="Helvetica" w:hAnsi="Helvetica" w:cs="Times"/>
          <w:sz w:val="20"/>
          <w:szCs w:val="20"/>
        </w:rPr>
      </w:pPr>
      <w:r w:rsidRPr="00637890">
        <w:rPr>
          <w:rFonts w:ascii="Helvetica" w:hAnsi="Helvetica" w:cs="Times"/>
          <w:sz w:val="20"/>
          <w:szCs w:val="20"/>
        </w:rPr>
        <w:t>per SSD, Settori Scientifico-Disciplinari, i raggruppamenti di discipline di cui al D.M. del 4 ottobre 2000 pubblicato nel supplemento ordinario alla Gazzetta Ufficiale n. 249 del 24 ottobre 2000 e successive modifiche;</w:t>
      </w:r>
    </w:p>
    <w:p w14:paraId="55DC0F0F" w14:textId="77777777" w:rsidR="00AE7959" w:rsidRPr="00637890" w:rsidRDefault="00AE7959" w:rsidP="00AE7959">
      <w:pPr>
        <w:pStyle w:val="Paragrafoelenco"/>
        <w:widowControl w:val="0"/>
        <w:numPr>
          <w:ilvl w:val="0"/>
          <w:numId w:val="1"/>
        </w:numPr>
        <w:autoSpaceDE w:val="0"/>
        <w:autoSpaceDN w:val="0"/>
        <w:adjustRightInd w:val="0"/>
        <w:spacing w:after="0"/>
        <w:jc w:val="both"/>
        <w:rPr>
          <w:rFonts w:ascii="Helvetica" w:hAnsi="Helvetica" w:cs="Times"/>
          <w:sz w:val="20"/>
          <w:szCs w:val="20"/>
        </w:rPr>
      </w:pPr>
      <w:r w:rsidRPr="00637890">
        <w:rPr>
          <w:rFonts w:ascii="Helvetica" w:hAnsi="Helvetica" w:cs="Times"/>
          <w:sz w:val="20"/>
          <w:szCs w:val="20"/>
        </w:rPr>
        <w:t>per ambito disciplinare, un insieme di settori scientifico-disciplinari culturalmente e professionalmente affini, definito dai DDMM 16/03/2007;</w:t>
      </w:r>
    </w:p>
    <w:p w14:paraId="763AA8D5" w14:textId="77777777" w:rsidR="00AE7959" w:rsidRPr="00637890" w:rsidRDefault="00AE7959" w:rsidP="00AE7959">
      <w:pPr>
        <w:pStyle w:val="Paragrafoelenco"/>
        <w:widowControl w:val="0"/>
        <w:numPr>
          <w:ilvl w:val="0"/>
          <w:numId w:val="1"/>
        </w:numPr>
        <w:autoSpaceDE w:val="0"/>
        <w:autoSpaceDN w:val="0"/>
        <w:adjustRightInd w:val="0"/>
        <w:spacing w:after="0"/>
        <w:jc w:val="both"/>
        <w:rPr>
          <w:rFonts w:ascii="Helvetica" w:hAnsi="Helvetica" w:cs="Times"/>
          <w:sz w:val="20"/>
          <w:szCs w:val="20"/>
        </w:rPr>
      </w:pPr>
      <w:r w:rsidRPr="00637890">
        <w:rPr>
          <w:rFonts w:ascii="Helvetica" w:hAnsi="Helvetica" w:cs="Times"/>
          <w:sz w:val="20"/>
          <w:szCs w:val="20"/>
        </w:rPr>
        <w:t>per CFU, Credito Formativo Universitario, il numero intero che misura il volume di lavoro di apprendimento, compreso lo studio individuale, richiesto ad uno studente in possesso di adeguata preparazione iniziale per l’acquisizione di conoscenze ed abilità nelle attività formative previste dagli Ordinamenti Didattici del Corso di Studio;</w:t>
      </w:r>
    </w:p>
    <w:p w14:paraId="436BF348" w14:textId="77777777" w:rsidR="00AE7959" w:rsidRPr="00637890" w:rsidRDefault="00AE7959" w:rsidP="00AE7959">
      <w:pPr>
        <w:pStyle w:val="Paragrafoelenco"/>
        <w:widowControl w:val="0"/>
        <w:numPr>
          <w:ilvl w:val="0"/>
          <w:numId w:val="1"/>
        </w:numPr>
        <w:autoSpaceDE w:val="0"/>
        <w:autoSpaceDN w:val="0"/>
        <w:adjustRightInd w:val="0"/>
        <w:spacing w:after="0"/>
        <w:jc w:val="both"/>
        <w:rPr>
          <w:rFonts w:ascii="Helvetica" w:hAnsi="Helvetica" w:cs="Times"/>
          <w:sz w:val="20"/>
          <w:szCs w:val="20"/>
        </w:rPr>
      </w:pPr>
      <w:r w:rsidRPr="00637890">
        <w:rPr>
          <w:rFonts w:ascii="Helvetica" w:hAnsi="Helvetica" w:cs="Times"/>
          <w:sz w:val="20"/>
          <w:szCs w:val="20"/>
        </w:rPr>
        <w:t>per obiettivi formativi, l’insieme di conoscenze, abilità e competenze, in termini di risultati attesi, che caratterizzano il profilo culturale e professionale al conseguimento delle quali il Corso di Studio è finalizzato;</w:t>
      </w:r>
    </w:p>
    <w:p w14:paraId="1F60ED65" w14:textId="77777777" w:rsidR="00AE7959" w:rsidRPr="00637890" w:rsidRDefault="00AE7959" w:rsidP="00AE7959">
      <w:pPr>
        <w:pStyle w:val="Paragrafoelenco"/>
        <w:widowControl w:val="0"/>
        <w:numPr>
          <w:ilvl w:val="0"/>
          <w:numId w:val="1"/>
        </w:numPr>
        <w:autoSpaceDE w:val="0"/>
        <w:autoSpaceDN w:val="0"/>
        <w:adjustRightInd w:val="0"/>
        <w:spacing w:after="0"/>
        <w:jc w:val="both"/>
        <w:rPr>
          <w:rFonts w:ascii="Helvetica" w:hAnsi="Helvetica" w:cs="Times"/>
          <w:sz w:val="20"/>
          <w:szCs w:val="20"/>
        </w:rPr>
      </w:pPr>
      <w:r w:rsidRPr="00637890">
        <w:rPr>
          <w:rFonts w:ascii="Helvetica" w:hAnsi="Helvetica" w:cs="Times"/>
          <w:sz w:val="20"/>
          <w:szCs w:val="20"/>
        </w:rPr>
        <w:t>per Ordinamento Didattico di un Corso di Studio, l’insieme delle norme che regolano i curricula dei Corsi di Studio;</w:t>
      </w:r>
    </w:p>
    <w:p w14:paraId="6480062B" w14:textId="77777777" w:rsidR="00AE7959" w:rsidRPr="00637890" w:rsidRDefault="00AE7959" w:rsidP="00AE7959">
      <w:pPr>
        <w:pStyle w:val="Paragrafoelenco"/>
        <w:widowControl w:val="0"/>
        <w:numPr>
          <w:ilvl w:val="0"/>
          <w:numId w:val="1"/>
        </w:numPr>
        <w:autoSpaceDE w:val="0"/>
        <w:autoSpaceDN w:val="0"/>
        <w:adjustRightInd w:val="0"/>
        <w:spacing w:after="0"/>
        <w:jc w:val="both"/>
        <w:rPr>
          <w:rFonts w:ascii="Helvetica" w:hAnsi="Helvetica" w:cs="Times"/>
          <w:sz w:val="20"/>
          <w:szCs w:val="20"/>
        </w:rPr>
      </w:pPr>
      <w:r w:rsidRPr="00637890">
        <w:rPr>
          <w:rFonts w:ascii="Helvetica" w:hAnsi="Helvetica" w:cs="Times"/>
          <w:sz w:val="20"/>
          <w:szCs w:val="20"/>
        </w:rPr>
        <w:t xml:space="preserve">per attività formativa, ogni attività organizzata o prevista dall’Università al fine di assicurare la formazione culturale e professionale degli studenti, con riferimento, tra l’altro, ai corsi di insegnamento, ai seminari, alle esercitazioni pratiche o di laboratorio, alle attività didattiche a piccoli gruppi, al tutorato, all’orientamento, ai tirocini, ai progetti, alle tesi, alle attività di studio individuale e di </w:t>
      </w:r>
      <w:r w:rsidRPr="00637890">
        <w:rPr>
          <w:rFonts w:ascii="Helvetica" w:hAnsi="Helvetica" w:cs="Times"/>
          <w:sz w:val="20"/>
          <w:szCs w:val="20"/>
        </w:rPr>
        <w:lastRenderedPageBreak/>
        <w:t>autoapprendimento;</w:t>
      </w:r>
    </w:p>
    <w:p w14:paraId="1E798E98" w14:textId="77777777" w:rsidR="00AE7959" w:rsidRPr="00637890" w:rsidRDefault="00AE7959" w:rsidP="00AE7959">
      <w:pPr>
        <w:pStyle w:val="Paragrafoelenco"/>
        <w:widowControl w:val="0"/>
        <w:numPr>
          <w:ilvl w:val="0"/>
          <w:numId w:val="1"/>
        </w:numPr>
        <w:autoSpaceDE w:val="0"/>
        <w:autoSpaceDN w:val="0"/>
        <w:adjustRightInd w:val="0"/>
        <w:spacing w:after="0"/>
        <w:jc w:val="both"/>
        <w:rPr>
          <w:rFonts w:ascii="Helvetica" w:hAnsi="Helvetica" w:cs="Times"/>
          <w:sz w:val="20"/>
          <w:szCs w:val="20"/>
        </w:rPr>
      </w:pPr>
      <w:r w:rsidRPr="00637890">
        <w:rPr>
          <w:rFonts w:ascii="Helvetica" w:hAnsi="Helvetica" w:cs="Times"/>
          <w:sz w:val="20"/>
          <w:szCs w:val="20"/>
        </w:rPr>
        <w:t xml:space="preserve">per curriculum, l’insieme delle attività formative universitarie ed extrauniversitarie specificate nel Regolamento Didattico del Corso di Studio al fine del conseguimento del relativo titolo. </w:t>
      </w:r>
    </w:p>
    <w:p w14:paraId="38601112" w14:textId="77777777" w:rsidR="00AE7959" w:rsidRPr="00637890" w:rsidRDefault="00AE7959" w:rsidP="00AE7959">
      <w:pPr>
        <w:widowControl w:val="0"/>
        <w:autoSpaceDE w:val="0"/>
        <w:autoSpaceDN w:val="0"/>
        <w:adjustRightInd w:val="0"/>
        <w:jc w:val="both"/>
        <w:rPr>
          <w:rFonts w:ascii="Helvetica" w:hAnsi="Helvetica" w:cs="Times"/>
          <w:sz w:val="20"/>
          <w:szCs w:val="20"/>
        </w:rPr>
      </w:pPr>
    </w:p>
    <w:p w14:paraId="587BADB0" w14:textId="77777777" w:rsidR="00AE7959" w:rsidRPr="00637890" w:rsidRDefault="00AE7959" w:rsidP="00AE7959">
      <w:pPr>
        <w:widowControl w:val="0"/>
        <w:autoSpaceDE w:val="0"/>
        <w:autoSpaceDN w:val="0"/>
        <w:adjustRightInd w:val="0"/>
        <w:jc w:val="center"/>
        <w:rPr>
          <w:rFonts w:ascii="Helvetica" w:hAnsi="Helvetica" w:cs="Times"/>
          <w:b/>
          <w:sz w:val="20"/>
          <w:szCs w:val="20"/>
        </w:rPr>
      </w:pPr>
      <w:r w:rsidRPr="00637890">
        <w:rPr>
          <w:rFonts w:ascii="Helvetica" w:hAnsi="Helvetica" w:cs="Times"/>
          <w:b/>
          <w:sz w:val="20"/>
          <w:szCs w:val="20"/>
        </w:rPr>
        <w:t>ARTICOLO 3</w:t>
      </w:r>
    </w:p>
    <w:p w14:paraId="1BC32416" w14:textId="77777777" w:rsidR="00AE7959" w:rsidRPr="00637890" w:rsidRDefault="00AE7959" w:rsidP="00AE7959">
      <w:pPr>
        <w:widowControl w:val="0"/>
        <w:autoSpaceDE w:val="0"/>
        <w:autoSpaceDN w:val="0"/>
        <w:adjustRightInd w:val="0"/>
        <w:jc w:val="center"/>
        <w:rPr>
          <w:rFonts w:ascii="Helvetica" w:hAnsi="Helvetica" w:cs="Times"/>
          <w:b/>
          <w:sz w:val="20"/>
          <w:szCs w:val="20"/>
        </w:rPr>
      </w:pPr>
      <w:r w:rsidRPr="00637890">
        <w:rPr>
          <w:rFonts w:ascii="Helvetica" w:hAnsi="Helvetica" w:cs="Times"/>
          <w:b/>
          <w:sz w:val="20"/>
          <w:szCs w:val="20"/>
        </w:rPr>
        <w:t>Articolazione ed Obiettivi Formativi Specifici del Corso di Studio</w:t>
      </w:r>
    </w:p>
    <w:p w14:paraId="284C3018" w14:textId="1006BCCB" w:rsidR="00AE7959" w:rsidRPr="00637890" w:rsidRDefault="00AE7959" w:rsidP="00BB4E4A">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 xml:space="preserve">Il Corso di Studio in </w:t>
      </w:r>
      <w:r w:rsidR="00900A15">
        <w:rPr>
          <w:rFonts w:ascii="Helvetica" w:hAnsi="Helvetica" w:cs="Times"/>
          <w:sz w:val="20"/>
          <w:szCs w:val="20"/>
        </w:rPr>
        <w:t>Architettura e progetto nel costruito</w:t>
      </w:r>
      <w:r w:rsidRPr="00637890">
        <w:rPr>
          <w:rFonts w:ascii="Helvetica" w:hAnsi="Helvetica" w:cs="Times"/>
          <w:sz w:val="20"/>
          <w:szCs w:val="20"/>
        </w:rPr>
        <w:t xml:space="preserve"> classe L-</w:t>
      </w:r>
      <w:r w:rsidR="00900A15">
        <w:rPr>
          <w:rFonts w:ascii="Helvetica" w:hAnsi="Helvetica" w:cs="Times"/>
          <w:sz w:val="20"/>
          <w:szCs w:val="20"/>
        </w:rPr>
        <w:t>23</w:t>
      </w:r>
      <w:r w:rsidRPr="00637890">
        <w:rPr>
          <w:rFonts w:ascii="Helvetica" w:hAnsi="Helvetica" w:cs="Times"/>
          <w:sz w:val="20"/>
          <w:szCs w:val="20"/>
        </w:rPr>
        <w:t>, istituito nel 20</w:t>
      </w:r>
      <w:r w:rsidR="00BB4E4A">
        <w:rPr>
          <w:rFonts w:ascii="Helvetica" w:hAnsi="Helvetica" w:cs="Times"/>
          <w:sz w:val="20"/>
          <w:szCs w:val="20"/>
        </w:rPr>
        <w:t>19</w:t>
      </w:r>
      <w:r w:rsidRPr="00637890">
        <w:rPr>
          <w:rFonts w:ascii="Helvetica" w:hAnsi="Helvetica" w:cs="Times"/>
          <w:sz w:val="20"/>
          <w:szCs w:val="20"/>
        </w:rPr>
        <w:t xml:space="preserve">, forma una professionalità dotata di capacità di elaborazione progettuale applicata ai diversi ambiti del prodotto e della comunicazione visiva, attraverso lo sviluppo di competenze, conoscenze e capacità critiche orientate all'innovazione. </w:t>
      </w:r>
    </w:p>
    <w:p w14:paraId="60C6FED7" w14:textId="22E26F3E" w:rsidR="00C922E7" w:rsidRPr="00A41340" w:rsidRDefault="00AE7959" w:rsidP="00A41340">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 xml:space="preserve">La formazione si compie attraverso lezioni frontali e attività di laboratorio ed è completata dallo svolgimento di un tirocinio presso aziende, enti e studi professionali. Gli sbocchi occupazionali </w:t>
      </w:r>
      <w:r w:rsidR="00C922E7">
        <w:rPr>
          <w:rFonts w:ascii="Helvetica" w:hAnsi="Helvetica" w:cs="Times"/>
          <w:sz w:val="20"/>
          <w:szCs w:val="20"/>
        </w:rPr>
        <w:t xml:space="preserve">principali </w:t>
      </w:r>
      <w:r w:rsidRPr="00637890">
        <w:rPr>
          <w:rFonts w:ascii="Helvetica" w:hAnsi="Helvetica" w:cs="Times"/>
          <w:sz w:val="20"/>
          <w:szCs w:val="20"/>
        </w:rPr>
        <w:t xml:space="preserve">riguardano </w:t>
      </w:r>
      <w:r w:rsidR="00C922E7" w:rsidRPr="00A41340">
        <w:rPr>
          <w:rFonts w:ascii="Helvetica" w:hAnsi="Helvetica" w:cs="Times"/>
          <w:sz w:val="20"/>
          <w:szCs w:val="20"/>
        </w:rPr>
        <w:t>l’i</w:t>
      </w:r>
      <w:r w:rsidR="00A41340">
        <w:rPr>
          <w:rFonts w:ascii="Helvetica" w:hAnsi="Helvetica" w:cs="Times"/>
          <w:sz w:val="20"/>
          <w:szCs w:val="20"/>
        </w:rPr>
        <w:t>nseri</w:t>
      </w:r>
      <w:r w:rsidR="00C922E7" w:rsidRPr="00A41340">
        <w:rPr>
          <w:rFonts w:ascii="Helvetica" w:hAnsi="Helvetica" w:cs="Times"/>
          <w:sz w:val="20"/>
          <w:szCs w:val="20"/>
        </w:rPr>
        <w:t xml:space="preserve">mento nel mondo del lavoro soprattutto presso imprese pubbliche e private, in enti locali e collaborare con le proprie competenze in società di progettazione. </w:t>
      </w:r>
    </w:p>
    <w:p w14:paraId="0DDDC2DE" w14:textId="1D2C7CCE" w:rsidR="00AE7959" w:rsidRPr="00637890" w:rsidRDefault="00AE7959" w:rsidP="00C922E7">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 xml:space="preserve">Inoltre, il laureato in </w:t>
      </w:r>
      <w:r w:rsidR="00C922E7">
        <w:rPr>
          <w:rFonts w:ascii="Helvetica" w:hAnsi="Helvetica" w:cs="Times"/>
          <w:sz w:val="20"/>
          <w:szCs w:val="20"/>
        </w:rPr>
        <w:t>Architettura e progetto nel costruito</w:t>
      </w:r>
      <w:r w:rsidRPr="00637890">
        <w:rPr>
          <w:rFonts w:ascii="Helvetica" w:hAnsi="Helvetica" w:cs="Times"/>
          <w:sz w:val="20"/>
          <w:szCs w:val="20"/>
        </w:rPr>
        <w:t xml:space="preserve"> può proseguire gli studi in corsi di laurea magistrale. </w:t>
      </w:r>
    </w:p>
    <w:p w14:paraId="0F897054" w14:textId="77777777" w:rsidR="00AE7959" w:rsidRPr="00C55C76" w:rsidRDefault="00AE7959" w:rsidP="00AE7959">
      <w:pPr>
        <w:widowControl w:val="0"/>
        <w:autoSpaceDE w:val="0"/>
        <w:autoSpaceDN w:val="0"/>
        <w:adjustRightInd w:val="0"/>
        <w:jc w:val="both"/>
        <w:rPr>
          <w:rFonts w:ascii="Helvetica" w:hAnsi="Helvetica" w:cs="Times"/>
          <w:b/>
          <w:bCs/>
          <w:sz w:val="20"/>
          <w:szCs w:val="20"/>
        </w:rPr>
      </w:pPr>
      <w:r w:rsidRPr="00C55C76">
        <w:rPr>
          <w:rFonts w:ascii="Helvetica" w:hAnsi="Helvetica" w:cs="Times"/>
          <w:b/>
          <w:bCs/>
          <w:sz w:val="20"/>
          <w:szCs w:val="20"/>
        </w:rPr>
        <w:t xml:space="preserve">Funzione in un contesto di lavoro: </w:t>
      </w:r>
    </w:p>
    <w:p w14:paraId="5AC5CE6E" w14:textId="77777777" w:rsidR="00C55C76" w:rsidRDefault="00C922E7" w:rsidP="00A41340">
      <w:pPr>
        <w:widowControl w:val="0"/>
        <w:autoSpaceDE w:val="0"/>
        <w:autoSpaceDN w:val="0"/>
        <w:adjustRightInd w:val="0"/>
        <w:jc w:val="both"/>
        <w:rPr>
          <w:rFonts w:ascii="Helvetica" w:hAnsi="Helvetica" w:cs="Times"/>
          <w:sz w:val="20"/>
          <w:szCs w:val="20"/>
        </w:rPr>
      </w:pPr>
      <w:r w:rsidRPr="00A41340">
        <w:rPr>
          <w:rFonts w:ascii="Helvetica" w:hAnsi="Helvetica" w:cs="Times"/>
          <w:sz w:val="20"/>
          <w:szCs w:val="20"/>
        </w:rPr>
        <w:t xml:space="preserve">In dettaglio, il laureato, architetto/ingegnere junior, potrà svolgere compiti autonomi e di supporto ed esercitare le funzioni di: </w:t>
      </w:r>
    </w:p>
    <w:p w14:paraId="5D0308C4" w14:textId="718D2E6B" w:rsidR="00C922E7" w:rsidRPr="00A41340" w:rsidRDefault="00C922E7" w:rsidP="00A41340">
      <w:pPr>
        <w:widowControl w:val="0"/>
        <w:autoSpaceDE w:val="0"/>
        <w:autoSpaceDN w:val="0"/>
        <w:adjustRightInd w:val="0"/>
        <w:jc w:val="both"/>
        <w:rPr>
          <w:rFonts w:ascii="Helvetica" w:hAnsi="Helvetica" w:cs="Times"/>
          <w:sz w:val="20"/>
          <w:szCs w:val="20"/>
        </w:rPr>
      </w:pPr>
      <w:r w:rsidRPr="00A41340">
        <w:rPr>
          <w:rFonts w:ascii="Helvetica" w:hAnsi="Helvetica" w:cs="Times"/>
          <w:sz w:val="20"/>
          <w:szCs w:val="20"/>
        </w:rPr>
        <w:t xml:space="preserve">- progettista con i limiti di legge (nei settori della progettazione architettonica, arredamento, urbanistica, architettura del paesaggio e restauro); </w:t>
      </w:r>
    </w:p>
    <w:p w14:paraId="7CA577D3" w14:textId="77777777" w:rsidR="00C922E7" w:rsidRPr="00A41340" w:rsidRDefault="00C922E7" w:rsidP="00A41340">
      <w:pPr>
        <w:widowControl w:val="0"/>
        <w:autoSpaceDE w:val="0"/>
        <w:autoSpaceDN w:val="0"/>
        <w:adjustRightInd w:val="0"/>
        <w:jc w:val="both"/>
        <w:rPr>
          <w:rFonts w:ascii="Helvetica" w:hAnsi="Helvetica" w:cs="Times"/>
          <w:sz w:val="20"/>
          <w:szCs w:val="20"/>
        </w:rPr>
      </w:pPr>
      <w:r w:rsidRPr="00A41340">
        <w:rPr>
          <w:rFonts w:ascii="Helvetica" w:hAnsi="Helvetica" w:cs="Times"/>
          <w:sz w:val="20"/>
          <w:szCs w:val="20"/>
        </w:rPr>
        <w:t xml:space="preserve">- tecnico laureato esecutivo negli uffici tecnici di enti pubblici, nell'ambito della manutenzione edilizia urbana, territoriale e dei beni architettonici; </w:t>
      </w:r>
    </w:p>
    <w:p w14:paraId="503AC49E" w14:textId="77777777" w:rsidR="00C55C76" w:rsidRDefault="00C922E7" w:rsidP="00A41340">
      <w:pPr>
        <w:widowControl w:val="0"/>
        <w:autoSpaceDE w:val="0"/>
        <w:autoSpaceDN w:val="0"/>
        <w:adjustRightInd w:val="0"/>
        <w:jc w:val="both"/>
        <w:rPr>
          <w:rFonts w:ascii="Helvetica" w:hAnsi="Helvetica" w:cs="Times"/>
          <w:sz w:val="20"/>
          <w:szCs w:val="20"/>
        </w:rPr>
      </w:pPr>
      <w:r w:rsidRPr="00A41340">
        <w:rPr>
          <w:rFonts w:ascii="Helvetica" w:hAnsi="Helvetica" w:cs="Times"/>
          <w:sz w:val="20"/>
          <w:szCs w:val="20"/>
        </w:rPr>
        <w:t xml:space="preserve">- direttore tecnico presso imprese pubbliche e private nel settore edilizio e ambientale; </w:t>
      </w:r>
    </w:p>
    <w:p w14:paraId="69CD5608" w14:textId="7995C413" w:rsidR="00C922E7" w:rsidRPr="00A41340" w:rsidRDefault="00C922E7" w:rsidP="00A41340">
      <w:pPr>
        <w:widowControl w:val="0"/>
        <w:autoSpaceDE w:val="0"/>
        <w:autoSpaceDN w:val="0"/>
        <w:adjustRightInd w:val="0"/>
        <w:jc w:val="both"/>
        <w:rPr>
          <w:rFonts w:ascii="Helvetica" w:hAnsi="Helvetica" w:cs="Times"/>
          <w:sz w:val="20"/>
          <w:szCs w:val="20"/>
        </w:rPr>
      </w:pPr>
      <w:r w:rsidRPr="00A41340">
        <w:rPr>
          <w:rFonts w:ascii="Helvetica" w:hAnsi="Helvetica" w:cs="Times"/>
          <w:sz w:val="20"/>
          <w:szCs w:val="20"/>
        </w:rPr>
        <w:t xml:space="preserve">- attività basate sull'applicazione delle scienze, volte al concorso e alla collaborazione alle attività di progettazione, direzione dei lavori, stima e collaudo di opere edilizie comprese le opere pubbliche; </w:t>
      </w:r>
    </w:p>
    <w:p w14:paraId="01901593" w14:textId="77777777" w:rsidR="00C55C76" w:rsidRDefault="00C922E7" w:rsidP="00A41340">
      <w:pPr>
        <w:widowControl w:val="0"/>
        <w:autoSpaceDE w:val="0"/>
        <w:autoSpaceDN w:val="0"/>
        <w:adjustRightInd w:val="0"/>
        <w:jc w:val="both"/>
        <w:rPr>
          <w:rFonts w:ascii="Helvetica" w:hAnsi="Helvetica" w:cs="Times"/>
          <w:sz w:val="20"/>
          <w:szCs w:val="20"/>
        </w:rPr>
      </w:pPr>
      <w:r w:rsidRPr="00A41340">
        <w:rPr>
          <w:rFonts w:ascii="Helvetica" w:hAnsi="Helvetica" w:cs="Times"/>
          <w:sz w:val="20"/>
          <w:szCs w:val="20"/>
        </w:rPr>
        <w:t xml:space="preserve">- la progettazione, la direzione dei lavori, la vigilanza, la contabilità e la liquidazione relative a costruzioni civili semplici, con l'uso di metodologie standardizzate; </w:t>
      </w:r>
    </w:p>
    <w:p w14:paraId="7E137391" w14:textId="0F9867DF" w:rsidR="00C922E7" w:rsidRPr="00A41340" w:rsidRDefault="00C922E7" w:rsidP="00A41340">
      <w:pPr>
        <w:widowControl w:val="0"/>
        <w:autoSpaceDE w:val="0"/>
        <w:autoSpaceDN w:val="0"/>
        <w:adjustRightInd w:val="0"/>
        <w:jc w:val="both"/>
        <w:rPr>
          <w:rFonts w:ascii="Helvetica" w:hAnsi="Helvetica" w:cs="Times"/>
          <w:sz w:val="20"/>
          <w:szCs w:val="20"/>
        </w:rPr>
      </w:pPr>
      <w:r w:rsidRPr="00A41340">
        <w:rPr>
          <w:rFonts w:ascii="Helvetica" w:hAnsi="Helvetica" w:cs="Times"/>
          <w:sz w:val="20"/>
          <w:szCs w:val="20"/>
        </w:rPr>
        <w:t xml:space="preserve">- i rilievi diretti e strumentali sull'edilizia attuale e storica e i rilievi geometrici di qualunque natura. </w:t>
      </w:r>
    </w:p>
    <w:p w14:paraId="1DA729AA" w14:textId="77777777" w:rsidR="00AE7959" w:rsidRPr="00C55C76" w:rsidRDefault="00AE7959" w:rsidP="00A41340">
      <w:pPr>
        <w:widowControl w:val="0"/>
        <w:autoSpaceDE w:val="0"/>
        <w:autoSpaceDN w:val="0"/>
        <w:adjustRightInd w:val="0"/>
        <w:jc w:val="both"/>
        <w:rPr>
          <w:rFonts w:ascii="Helvetica" w:hAnsi="Helvetica" w:cs="Times"/>
          <w:b/>
          <w:bCs/>
          <w:sz w:val="20"/>
          <w:szCs w:val="20"/>
        </w:rPr>
      </w:pPr>
      <w:r w:rsidRPr="00C55C76">
        <w:rPr>
          <w:rFonts w:ascii="Helvetica" w:hAnsi="Helvetica" w:cs="Times"/>
          <w:b/>
          <w:bCs/>
          <w:sz w:val="20"/>
          <w:szCs w:val="20"/>
        </w:rPr>
        <w:t>Competenze associate alla funzione:</w:t>
      </w:r>
    </w:p>
    <w:p w14:paraId="201D3A5E" w14:textId="77777777" w:rsidR="00C922E7" w:rsidRPr="00A41340" w:rsidRDefault="00C922E7" w:rsidP="00A41340">
      <w:pPr>
        <w:widowControl w:val="0"/>
        <w:autoSpaceDE w:val="0"/>
        <w:autoSpaceDN w:val="0"/>
        <w:adjustRightInd w:val="0"/>
        <w:jc w:val="both"/>
        <w:rPr>
          <w:rFonts w:ascii="Helvetica" w:hAnsi="Helvetica" w:cs="Times"/>
          <w:sz w:val="20"/>
          <w:szCs w:val="20"/>
        </w:rPr>
      </w:pPr>
      <w:r w:rsidRPr="00A41340">
        <w:rPr>
          <w:rFonts w:ascii="Helvetica" w:hAnsi="Helvetica" w:cs="Times"/>
          <w:sz w:val="20"/>
          <w:szCs w:val="20"/>
        </w:rPr>
        <w:t xml:space="preserve">Il laureato in "Architettura e progetto nel costruito" sarà capace di comprendere un manufatto edilizio e il regime statico delle strutture, le tecniche costruttive e le caratteristiche dei materiali che compongono un'opera civile, gli aspetti della protezione e della sicurezza delle costruzioni, in rapporto alle relative attività di prevenzione e di gestione, saper impiegare le tecniche del rilevamento e della rappresentazione a fini topografici e catastali impiegando sistemi e modelli informativi per la gestione e rappresentazione di edifici, infrastrutture e dati territoriali. Inoltre sarà indirizzato a conoscere e saper utilizzare le metodologie estimative per terreni, opere edili e civili e a sapere applicare le metodologie di organizzazione e contabilizzazione dei cantieri edili e civili. </w:t>
      </w:r>
    </w:p>
    <w:p w14:paraId="402ED21A" w14:textId="77777777" w:rsidR="00AE7959" w:rsidRPr="00C55C76" w:rsidRDefault="00AE7959" w:rsidP="00A41340">
      <w:pPr>
        <w:widowControl w:val="0"/>
        <w:autoSpaceDE w:val="0"/>
        <w:autoSpaceDN w:val="0"/>
        <w:adjustRightInd w:val="0"/>
        <w:jc w:val="both"/>
        <w:rPr>
          <w:rFonts w:ascii="Helvetica" w:hAnsi="Helvetica" w:cs="Times"/>
          <w:b/>
          <w:bCs/>
          <w:sz w:val="20"/>
          <w:szCs w:val="20"/>
        </w:rPr>
      </w:pPr>
      <w:r w:rsidRPr="00C55C76">
        <w:rPr>
          <w:rFonts w:ascii="Helvetica" w:hAnsi="Helvetica" w:cs="Times"/>
          <w:b/>
          <w:bCs/>
          <w:sz w:val="20"/>
          <w:szCs w:val="20"/>
        </w:rPr>
        <w:t xml:space="preserve">Obiettivi formativi specifici del corso </w:t>
      </w:r>
    </w:p>
    <w:p w14:paraId="1542AB52" w14:textId="17D854F4" w:rsidR="001847A9" w:rsidRPr="00A002DE" w:rsidRDefault="001847A9" w:rsidP="00A002DE">
      <w:pPr>
        <w:widowControl w:val="0"/>
        <w:autoSpaceDE w:val="0"/>
        <w:autoSpaceDN w:val="0"/>
        <w:adjustRightInd w:val="0"/>
        <w:jc w:val="both"/>
        <w:rPr>
          <w:rFonts w:ascii="Helvetica" w:hAnsi="Helvetica" w:cs="Times"/>
          <w:sz w:val="20"/>
          <w:szCs w:val="20"/>
        </w:rPr>
      </w:pPr>
      <w:r w:rsidRPr="00A002DE">
        <w:rPr>
          <w:rFonts w:ascii="Helvetica" w:hAnsi="Helvetica" w:cs="Times"/>
          <w:sz w:val="20"/>
          <w:szCs w:val="20"/>
        </w:rPr>
        <w:t>Il Corso di Studio, nel rispetto dei contenuti formativi qualificanti della classe, ha come obiettivo la formazione di una figura professionale capace di collaborare consapevolmente alle attività di analisi, progettazione, manutenzione, adeguamento, restauro e riqualificazione di architetture esistenti, alla gestione di processi alle varie scale, edilizia, urbana e territoriale.</w:t>
      </w:r>
      <w:r w:rsidR="009549BC">
        <w:rPr>
          <w:rFonts w:ascii="Helvetica" w:hAnsi="Helvetica" w:cs="Times"/>
          <w:sz w:val="20"/>
          <w:szCs w:val="20"/>
        </w:rPr>
        <w:t xml:space="preserve"> </w:t>
      </w:r>
      <w:r w:rsidRPr="00A002DE">
        <w:rPr>
          <w:rFonts w:ascii="Helvetica" w:hAnsi="Helvetica" w:cs="Times"/>
          <w:sz w:val="20"/>
          <w:szCs w:val="20"/>
        </w:rPr>
        <w:t>In relazione ai bisogni del contesto e delle domande del potenziale bacino di utenza riscontrate durante l'incontro con le Parti Sociali, la formazione del laureato in "Architettura e progetto nel costruito" è soprattutto indirizzata all'intervento sull'ambiente costruito/naturale dopo averne individuato le problematiche presenti per intervenire con esiti di qualità. In tal senso il corso di studio intende offrire al territorio agrigentino, ma anche a scala nazionale, un percorso formativo modellato secondo esigenze socialmente condivise e che rappresentano ambiti attuali d'impegno e di occupazione per la figura dell'architetto/ingegnere junior. Il laureato sarà messo in grado di comprendere tutte quelle problematiche relative alla riqualificazione dei sistemi edilizi con particolare attenzione agli obiettivi della eco-compatibilità e del risparmio energetico, del riuso e della riconversione di complessi edilizi, del restauro delle fabbriche storiche, del ridisegno di manufatti civili e di ambienti urbani penalizzati da abbandono e privi di qualità formale. A questo scopo, il laureato dovrà acquisire un matura coscienza storico-critica con attenta capacità di giudizio e una corretta sensibilità formale nei confronti della qualità del costruito; una conoscenza dei sistemi di rilievo e rappresentazione, delle tecniche e dei materiali, tanto tradizionali che innovativi, specie riciclabili e di scarso impatto sull'ambiente; dei componenti edilizi anche di produzione industriale; del comportamento delle strutture, anche in condizioni di rischio sismico; dei processi costruttivi e gestionali; dei processi di alterazione di materiali e strutture; della tecnica urbanistica e della pianificazione; dei fenomeni sociali connessi all'ambiente urbano e delle relative dinamiche. Tutte queste conoscenze e competenze troveranno un momento di sintesi e di verifica nel progetto, di cui il laureato dovrà essere in grado di comprendere gli aspetti metodologici e le fasi operative che ne conseguono. In particolare, tratto caratterizzante dell'offerta formativa nei tre anni sarà l'attenzione alla cultura del progetto a tutti i livelli di fattibilità:</w:t>
      </w:r>
      <w:r w:rsidR="00A002DE">
        <w:rPr>
          <w:rFonts w:ascii="Helvetica" w:hAnsi="Helvetica" w:cs="Times"/>
          <w:sz w:val="20"/>
          <w:szCs w:val="20"/>
        </w:rPr>
        <w:t xml:space="preserve"> </w:t>
      </w:r>
      <w:r w:rsidRPr="00A002DE">
        <w:rPr>
          <w:rFonts w:ascii="Helvetica" w:hAnsi="Helvetica" w:cs="Times"/>
          <w:sz w:val="20"/>
          <w:szCs w:val="20"/>
        </w:rPr>
        <w:t xml:space="preserve">la fattibilità tecnica, attraverso le conoscenze in ambito strutturale; la fattibilità economica verificata nelle discipline estimative; la fattibilità </w:t>
      </w:r>
      <w:r w:rsidRPr="00A002DE">
        <w:rPr>
          <w:rFonts w:ascii="Helvetica" w:hAnsi="Helvetica" w:cs="Times"/>
          <w:sz w:val="20"/>
          <w:szCs w:val="20"/>
        </w:rPr>
        <w:lastRenderedPageBreak/>
        <w:t>ambientale, attraverso uno spiccato orientamento alla progettazione ambientale sostenibile, allo studio delle tecniche per il controllo ambientale e delle tecnologie innovative, la fattibilità amministrativa, attraverso l'attività di tirocinio condotta anche presso le Pubbliche Amministrazioni e gli Enti Locali.</w:t>
      </w:r>
      <w:r w:rsidR="000B3D73">
        <w:rPr>
          <w:rFonts w:ascii="Helvetica" w:hAnsi="Helvetica" w:cs="Times"/>
          <w:sz w:val="20"/>
          <w:szCs w:val="20"/>
        </w:rPr>
        <w:t xml:space="preserve"> </w:t>
      </w:r>
      <w:r w:rsidRPr="00A002DE">
        <w:rPr>
          <w:rFonts w:ascii="Helvetica" w:hAnsi="Helvetica" w:cs="Times"/>
          <w:sz w:val="20"/>
          <w:szCs w:val="20"/>
        </w:rPr>
        <w:t xml:space="preserve">Il corso quindi preparerà ad affrontare le seguenti tematiche: la riqualificazione edilizia, la manutenzione, il recupero (sia dell'edificio che del tessuto edilizio), la sicurezza dei cantieri e delle costruzioni, il miglioramento e l'adeguamento sismico, il controllo energetico e l'incremento di prestazioni fisico-tecniche, l'innovazione tecnologica, impiantistica e dei materiali. In relazione a tali tematiche, il corso fornirà le competenze specifiche riguardanti: le analisi del rapporto tra progetto e costruzione; le attività di supporto alla progettazione architettonica, </w:t>
      </w:r>
    </w:p>
    <w:p w14:paraId="076678C4" w14:textId="77777777"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Per la consultazione si rimanda al seguente link:</w:t>
      </w:r>
    </w:p>
    <w:p w14:paraId="76E0E39D" w14:textId="0A1748E7" w:rsidR="006B47E6" w:rsidRDefault="00C55C76" w:rsidP="00AE7959">
      <w:pPr>
        <w:widowControl w:val="0"/>
        <w:autoSpaceDE w:val="0"/>
        <w:autoSpaceDN w:val="0"/>
        <w:adjustRightInd w:val="0"/>
        <w:jc w:val="both"/>
        <w:rPr>
          <w:rFonts w:ascii="Helvetica" w:hAnsi="Helvetica" w:cs="Times"/>
          <w:sz w:val="20"/>
          <w:szCs w:val="20"/>
        </w:rPr>
      </w:pPr>
      <w:r w:rsidRPr="00C55C76">
        <w:rPr>
          <w:rFonts w:ascii="Helvetica" w:hAnsi="Helvetica" w:cs="Times"/>
          <w:sz w:val="20"/>
          <w:szCs w:val="20"/>
        </w:rPr>
        <w:t>https://www.unipa.it/dipartimenti/architettura/cds/architetturaeprogettonelcostruito2242</w:t>
      </w:r>
    </w:p>
    <w:p w14:paraId="64D583B8" w14:textId="77777777" w:rsidR="00C55C76" w:rsidRPr="00637890" w:rsidRDefault="00C55C76" w:rsidP="00AE7959">
      <w:pPr>
        <w:widowControl w:val="0"/>
        <w:autoSpaceDE w:val="0"/>
        <w:autoSpaceDN w:val="0"/>
        <w:adjustRightInd w:val="0"/>
        <w:jc w:val="both"/>
        <w:rPr>
          <w:rFonts w:ascii="Helvetica" w:hAnsi="Helvetica" w:cs="Times"/>
          <w:sz w:val="20"/>
          <w:szCs w:val="20"/>
        </w:rPr>
      </w:pPr>
    </w:p>
    <w:p w14:paraId="66925975"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ARTICOLO 4</w:t>
      </w:r>
    </w:p>
    <w:p w14:paraId="177EC2BC"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Accesso al Corso di Studio</w:t>
      </w:r>
    </w:p>
    <w:p w14:paraId="750168FB" w14:textId="034B3F62"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 xml:space="preserve">L’accesso al Corso di </w:t>
      </w:r>
      <w:r w:rsidR="00022445" w:rsidRPr="00637890">
        <w:rPr>
          <w:rFonts w:ascii="Helvetica" w:hAnsi="Helvetica" w:cs="Times"/>
          <w:sz w:val="20"/>
          <w:szCs w:val="20"/>
        </w:rPr>
        <w:t xml:space="preserve">Studio </w:t>
      </w:r>
      <w:r w:rsidRPr="00637890">
        <w:rPr>
          <w:rFonts w:ascii="Helvetica" w:hAnsi="Helvetica" w:cs="Times"/>
          <w:sz w:val="20"/>
          <w:szCs w:val="20"/>
        </w:rPr>
        <w:t>è libero.</w:t>
      </w:r>
    </w:p>
    <w:p w14:paraId="52255859" w14:textId="77777777" w:rsidR="00AE7959" w:rsidRPr="00637890" w:rsidRDefault="00AE7959" w:rsidP="00AE7959">
      <w:pPr>
        <w:widowControl w:val="0"/>
        <w:autoSpaceDE w:val="0"/>
        <w:autoSpaceDN w:val="0"/>
        <w:adjustRightInd w:val="0"/>
        <w:jc w:val="both"/>
        <w:rPr>
          <w:rFonts w:ascii="Helvetica" w:hAnsi="Helvetica" w:cs="Times"/>
          <w:sz w:val="20"/>
          <w:szCs w:val="20"/>
        </w:rPr>
      </w:pPr>
      <w:r w:rsidRPr="00A41340">
        <w:rPr>
          <w:rFonts w:ascii="Helvetica" w:hAnsi="Helvetica" w:cs="Times"/>
          <w:sz w:val="20"/>
          <w:szCs w:val="20"/>
        </w:rPr>
        <w:t xml:space="preserve">Per essere ammessi al corso di laurea occorre essere in possesso di un diploma di scuola secondaria </w:t>
      </w:r>
      <w:r w:rsidRPr="00637890">
        <w:rPr>
          <w:rFonts w:ascii="Helvetica" w:hAnsi="Helvetica" w:cs="Times"/>
          <w:sz w:val="20"/>
          <w:szCs w:val="20"/>
        </w:rPr>
        <w:t xml:space="preserve">superiore o di altro titolo di studio conseguito all'estero, riconosciuto idoneo. </w:t>
      </w:r>
    </w:p>
    <w:p w14:paraId="7DBB2F36" w14:textId="6A59B120" w:rsidR="00AE7959" w:rsidRPr="00637890" w:rsidRDefault="00AE7959" w:rsidP="00F8305D">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 xml:space="preserve">Le modalità di trasferimento da altri </w:t>
      </w:r>
      <w:proofErr w:type="spellStart"/>
      <w:r w:rsidRPr="00637890">
        <w:rPr>
          <w:rFonts w:ascii="Helvetica" w:hAnsi="Helvetica" w:cs="Times"/>
          <w:sz w:val="20"/>
          <w:szCs w:val="20"/>
        </w:rPr>
        <w:t>CdS</w:t>
      </w:r>
      <w:proofErr w:type="spellEnd"/>
      <w:r w:rsidRPr="00637890">
        <w:rPr>
          <w:rFonts w:ascii="Helvetica" w:hAnsi="Helvetica" w:cs="Times"/>
          <w:sz w:val="20"/>
          <w:szCs w:val="20"/>
        </w:rPr>
        <w:t xml:space="preserve"> e Atenei prevedono una valutazione della carriera dell</w:t>
      </w:r>
      <w:r w:rsidR="000B3D73">
        <w:rPr>
          <w:rFonts w:ascii="Helvetica" w:hAnsi="Helvetica" w:cs="Times"/>
          <w:sz w:val="20"/>
          <w:szCs w:val="20"/>
        </w:rPr>
        <w:t>o</w:t>
      </w:r>
      <w:r w:rsidRPr="00637890">
        <w:rPr>
          <w:rFonts w:ascii="Helvetica" w:hAnsi="Helvetica" w:cs="Times"/>
          <w:sz w:val="20"/>
          <w:szCs w:val="20"/>
        </w:rPr>
        <w:t xml:space="preserve"> studente e una proposta di equiparazione degli insegnamenti sostenuti soggetta a delibera dal </w:t>
      </w:r>
      <w:proofErr w:type="spellStart"/>
      <w:r w:rsidRPr="00637890">
        <w:rPr>
          <w:rFonts w:ascii="Helvetica" w:hAnsi="Helvetica" w:cs="Times"/>
          <w:sz w:val="20"/>
          <w:szCs w:val="20"/>
        </w:rPr>
        <w:t>CCd</w:t>
      </w:r>
      <w:r w:rsidR="00F8305D">
        <w:rPr>
          <w:rFonts w:ascii="Helvetica" w:hAnsi="Helvetica" w:cs="Times"/>
          <w:sz w:val="20"/>
          <w:szCs w:val="20"/>
        </w:rPr>
        <w:t>S</w:t>
      </w:r>
      <w:proofErr w:type="spellEnd"/>
      <w:r w:rsidRPr="00637890">
        <w:rPr>
          <w:rFonts w:ascii="Helvetica" w:hAnsi="Helvetica" w:cs="Times"/>
          <w:sz w:val="20"/>
          <w:szCs w:val="20"/>
        </w:rPr>
        <w:t xml:space="preserve">. Il riconoscimento di eventuali crediti precedentemente acquisiti è deliberato dal </w:t>
      </w:r>
      <w:proofErr w:type="spellStart"/>
      <w:r w:rsidRPr="00637890">
        <w:rPr>
          <w:rFonts w:ascii="Helvetica" w:hAnsi="Helvetica" w:cs="Times"/>
          <w:sz w:val="20"/>
          <w:szCs w:val="20"/>
        </w:rPr>
        <w:t>CCd</w:t>
      </w:r>
      <w:r w:rsidR="00F8305D">
        <w:rPr>
          <w:rFonts w:ascii="Helvetica" w:hAnsi="Helvetica" w:cs="Times"/>
          <w:sz w:val="20"/>
          <w:szCs w:val="20"/>
        </w:rPr>
        <w:t>S</w:t>
      </w:r>
      <w:proofErr w:type="spellEnd"/>
      <w:r w:rsidRPr="00637890">
        <w:rPr>
          <w:rFonts w:ascii="Helvetica" w:hAnsi="Helvetica" w:cs="Times"/>
          <w:sz w:val="20"/>
          <w:szCs w:val="20"/>
        </w:rPr>
        <w:t>, secondo criteri che si basano sulla corrispondenza degli insegnamenti in termini di SSD, obiettivi formativi e CFU acquisiti.</w:t>
      </w:r>
    </w:p>
    <w:p w14:paraId="110F2581" w14:textId="77777777" w:rsidR="00AE7959" w:rsidRPr="00637890" w:rsidRDefault="00AE7959" w:rsidP="00AE7959">
      <w:pPr>
        <w:widowControl w:val="0"/>
        <w:autoSpaceDE w:val="0"/>
        <w:autoSpaceDN w:val="0"/>
        <w:adjustRightInd w:val="0"/>
        <w:jc w:val="both"/>
        <w:rPr>
          <w:rFonts w:ascii="Helvetica" w:hAnsi="Helvetica" w:cs="Times"/>
          <w:sz w:val="20"/>
          <w:szCs w:val="20"/>
        </w:rPr>
      </w:pPr>
    </w:p>
    <w:p w14:paraId="0D1E7525"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ARTICOLO 5</w:t>
      </w:r>
    </w:p>
    <w:p w14:paraId="6480D785"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Calendario delle Attività Didattiche</w:t>
      </w:r>
    </w:p>
    <w:p w14:paraId="3DD8E34E" w14:textId="77777777"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 xml:space="preserve">L’anno accademico inizia il primo di ottobre e termina il 30 settembre dell’anno successivo. </w:t>
      </w:r>
    </w:p>
    <w:p w14:paraId="449506F2" w14:textId="77777777"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Le indicazioni specifiche sull’attività didattica di Ateneo e sull’orario delle lezioni del Corso di Studi sono pubblicate sul sito del Corso di Studio al seguente link:</w:t>
      </w:r>
    </w:p>
    <w:p w14:paraId="24384310" w14:textId="0017B853" w:rsidR="00AE7959" w:rsidRPr="00637890" w:rsidRDefault="00AE7959" w:rsidP="00FF67DF">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w:t>
      </w:r>
      <w:r w:rsidR="00FF67DF" w:rsidRPr="00A41340">
        <w:rPr>
          <w:rFonts w:ascii="Helvetica" w:hAnsi="Helvetica" w:cs="Times"/>
          <w:sz w:val="20"/>
          <w:szCs w:val="20"/>
        </w:rPr>
        <w:t>https://www.unipa.it/dipartimenti/architettura/cds/architetturaeprogettonelcostruito2242/didattica/lezioni.html</w:t>
      </w:r>
      <w:r w:rsidRPr="00637890">
        <w:rPr>
          <w:rFonts w:ascii="Helvetica" w:hAnsi="Helvetica" w:cs="Times"/>
          <w:sz w:val="20"/>
          <w:szCs w:val="20"/>
        </w:rPr>
        <w:t>).</w:t>
      </w:r>
    </w:p>
    <w:p w14:paraId="1D718BCA" w14:textId="77777777" w:rsidR="00AE7959" w:rsidRPr="00637890" w:rsidRDefault="00AE7959" w:rsidP="00AE7959">
      <w:pPr>
        <w:widowControl w:val="0"/>
        <w:autoSpaceDE w:val="0"/>
        <w:autoSpaceDN w:val="0"/>
        <w:adjustRightInd w:val="0"/>
        <w:jc w:val="both"/>
        <w:rPr>
          <w:rFonts w:ascii="Helvetica" w:hAnsi="Helvetica" w:cs="Times"/>
          <w:sz w:val="20"/>
          <w:szCs w:val="20"/>
        </w:rPr>
      </w:pPr>
    </w:p>
    <w:p w14:paraId="280C8918" w14:textId="77777777" w:rsidR="00AE7959" w:rsidRPr="00234B19" w:rsidRDefault="00AE7959" w:rsidP="00A41340">
      <w:pPr>
        <w:widowControl w:val="0"/>
        <w:autoSpaceDE w:val="0"/>
        <w:autoSpaceDN w:val="0"/>
        <w:adjustRightInd w:val="0"/>
        <w:jc w:val="center"/>
        <w:rPr>
          <w:rFonts w:ascii="Helvetica" w:hAnsi="Helvetica" w:cs="Times"/>
          <w:b/>
          <w:sz w:val="20"/>
          <w:szCs w:val="20"/>
        </w:rPr>
      </w:pPr>
      <w:r w:rsidRPr="00234B19">
        <w:rPr>
          <w:rFonts w:ascii="Helvetica" w:hAnsi="Helvetica" w:cs="Times"/>
          <w:b/>
          <w:sz w:val="20"/>
          <w:szCs w:val="20"/>
        </w:rPr>
        <w:t>ARTICOLO 6</w:t>
      </w:r>
    </w:p>
    <w:p w14:paraId="03F426DA" w14:textId="77777777" w:rsidR="00AE7959" w:rsidRPr="00234B19" w:rsidRDefault="00AE7959" w:rsidP="00A41340">
      <w:pPr>
        <w:widowControl w:val="0"/>
        <w:autoSpaceDE w:val="0"/>
        <w:autoSpaceDN w:val="0"/>
        <w:adjustRightInd w:val="0"/>
        <w:jc w:val="center"/>
        <w:rPr>
          <w:rFonts w:ascii="Helvetica" w:hAnsi="Helvetica" w:cs="Times"/>
          <w:b/>
          <w:sz w:val="20"/>
          <w:szCs w:val="20"/>
        </w:rPr>
      </w:pPr>
      <w:r w:rsidRPr="00234B19">
        <w:rPr>
          <w:rFonts w:ascii="Helvetica" w:hAnsi="Helvetica" w:cs="Times"/>
          <w:b/>
          <w:sz w:val="20"/>
          <w:szCs w:val="20"/>
        </w:rPr>
        <w:t>Tipologie delle Attività didattiche adottate</w:t>
      </w:r>
    </w:p>
    <w:p w14:paraId="48833776" w14:textId="77777777" w:rsidR="00AE7959" w:rsidRPr="00234B19" w:rsidRDefault="00AE7959" w:rsidP="00AE7959">
      <w:pPr>
        <w:widowControl w:val="0"/>
        <w:autoSpaceDE w:val="0"/>
        <w:autoSpaceDN w:val="0"/>
        <w:adjustRightInd w:val="0"/>
        <w:jc w:val="both"/>
        <w:rPr>
          <w:rFonts w:ascii="Helvetica" w:hAnsi="Helvetica" w:cs="Times"/>
          <w:sz w:val="20"/>
          <w:szCs w:val="20"/>
        </w:rPr>
      </w:pPr>
      <w:r w:rsidRPr="00234B19">
        <w:rPr>
          <w:rFonts w:ascii="Helvetica" w:hAnsi="Helvetica" w:cs="Times"/>
          <w:sz w:val="20"/>
          <w:szCs w:val="20"/>
        </w:rPr>
        <w:t>L’attività didattica viene svolta principalmente secondo le seguenti forme: lezioni, esercitazioni (in aula, di laboratorio e di campo), seminari, workshop progettuali.</w:t>
      </w:r>
    </w:p>
    <w:p w14:paraId="6CF38188" w14:textId="36A8FBA9" w:rsidR="00AE7959" w:rsidRPr="00234B19" w:rsidRDefault="00AE7959" w:rsidP="00AE7959">
      <w:pPr>
        <w:widowControl w:val="0"/>
        <w:autoSpaceDE w:val="0"/>
        <w:autoSpaceDN w:val="0"/>
        <w:adjustRightInd w:val="0"/>
        <w:jc w:val="both"/>
        <w:rPr>
          <w:rFonts w:ascii="Helvetica" w:hAnsi="Helvetica" w:cs="Times"/>
          <w:sz w:val="20"/>
          <w:szCs w:val="20"/>
        </w:rPr>
      </w:pPr>
      <w:r w:rsidRPr="00234B19">
        <w:rPr>
          <w:rFonts w:ascii="Helvetica" w:hAnsi="Helvetica" w:cs="Times"/>
          <w:sz w:val="20"/>
          <w:szCs w:val="20"/>
        </w:rPr>
        <w:t xml:space="preserve">Altre forme di attività didattica sono: ricevimento studenti, assistenza per tutorato e orientamento, visite tecniche, verifiche in itinere e finali, </w:t>
      </w:r>
      <w:r w:rsidR="00111007" w:rsidRPr="00234B19">
        <w:rPr>
          <w:rFonts w:ascii="Helvetica" w:hAnsi="Helvetica" w:cs="Times"/>
          <w:sz w:val="20"/>
          <w:szCs w:val="20"/>
        </w:rPr>
        <w:t>prova</w:t>
      </w:r>
      <w:r w:rsidR="00CA3808" w:rsidRPr="00234B19">
        <w:rPr>
          <w:rFonts w:ascii="Helvetica" w:hAnsi="Helvetica" w:cs="Times"/>
          <w:sz w:val="20"/>
          <w:szCs w:val="20"/>
        </w:rPr>
        <w:t xml:space="preserve"> finale,</w:t>
      </w:r>
      <w:r w:rsidRPr="00234B19">
        <w:rPr>
          <w:rFonts w:ascii="Helvetica" w:hAnsi="Helvetica" w:cs="Times"/>
          <w:sz w:val="20"/>
          <w:szCs w:val="20"/>
        </w:rPr>
        <w:t xml:space="preserve"> stage, tirocinio professionalizzante, partecipazione a conferenze e a viaggi di studio, partecipazione alla mobilità studentesca internazionale (Programma Erasmus+, ecc.).</w:t>
      </w:r>
    </w:p>
    <w:p w14:paraId="54BD2C2D" w14:textId="77777777" w:rsidR="00AE7959" w:rsidRPr="00234B19" w:rsidRDefault="00AE7959" w:rsidP="00AE7959">
      <w:pPr>
        <w:widowControl w:val="0"/>
        <w:autoSpaceDE w:val="0"/>
        <w:autoSpaceDN w:val="0"/>
        <w:adjustRightInd w:val="0"/>
        <w:jc w:val="both"/>
        <w:rPr>
          <w:rFonts w:ascii="Helvetica" w:hAnsi="Helvetica" w:cs="Times"/>
          <w:sz w:val="20"/>
          <w:szCs w:val="20"/>
        </w:rPr>
      </w:pPr>
      <w:r w:rsidRPr="00234B19">
        <w:rPr>
          <w:rFonts w:ascii="Helvetica" w:hAnsi="Helvetica" w:cs="Times"/>
          <w:sz w:val="20"/>
          <w:szCs w:val="20"/>
        </w:rPr>
        <w:t xml:space="preserve">Il credito formativo universitario (CFU), come previsto dall’articolo 11 del Regolamento Didattico di Ateneo, corrisponde a 25 ore di impegno complessivo medio per studente. </w:t>
      </w:r>
    </w:p>
    <w:p w14:paraId="7854983B" w14:textId="77777777" w:rsidR="00AE7959" w:rsidRPr="00234B19" w:rsidRDefault="00AE7959" w:rsidP="00AE7959">
      <w:pPr>
        <w:widowControl w:val="0"/>
        <w:autoSpaceDE w:val="0"/>
        <w:autoSpaceDN w:val="0"/>
        <w:adjustRightInd w:val="0"/>
        <w:jc w:val="both"/>
        <w:rPr>
          <w:rFonts w:ascii="Helvetica" w:hAnsi="Helvetica" w:cs="Times"/>
          <w:sz w:val="20"/>
          <w:szCs w:val="20"/>
        </w:rPr>
      </w:pPr>
      <w:r w:rsidRPr="00234B19">
        <w:rPr>
          <w:rFonts w:ascii="Helvetica" w:hAnsi="Helvetica" w:cs="Times"/>
          <w:sz w:val="20"/>
          <w:szCs w:val="20"/>
        </w:rPr>
        <w:t xml:space="preserve">La corrispondenza tra CFU e ore, è così stabilita: </w:t>
      </w:r>
    </w:p>
    <w:p w14:paraId="60610020" w14:textId="77777777" w:rsidR="00AE7959" w:rsidRPr="00234B19" w:rsidRDefault="00AE7959" w:rsidP="00A41340">
      <w:pPr>
        <w:widowControl w:val="0"/>
        <w:autoSpaceDE w:val="0"/>
        <w:autoSpaceDN w:val="0"/>
        <w:adjustRightInd w:val="0"/>
        <w:jc w:val="both"/>
        <w:rPr>
          <w:rFonts w:ascii="Helvetica" w:hAnsi="Helvetica" w:cs="Times"/>
          <w:sz w:val="20"/>
          <w:szCs w:val="20"/>
        </w:rPr>
      </w:pPr>
      <w:r w:rsidRPr="00234B19">
        <w:rPr>
          <w:rFonts w:ascii="Helvetica" w:hAnsi="Helvetica" w:cs="Times"/>
          <w:sz w:val="20"/>
          <w:szCs w:val="20"/>
        </w:rPr>
        <w:t>Lezioni frontali: 1 CFU = 8 ore;</w:t>
      </w:r>
    </w:p>
    <w:p w14:paraId="044EACA9" w14:textId="2906FFE7" w:rsidR="00AE7959" w:rsidRPr="00234B19" w:rsidRDefault="00AE7959" w:rsidP="00A41340">
      <w:pPr>
        <w:widowControl w:val="0"/>
        <w:autoSpaceDE w:val="0"/>
        <w:autoSpaceDN w:val="0"/>
        <w:adjustRightInd w:val="0"/>
        <w:jc w:val="both"/>
        <w:rPr>
          <w:rFonts w:ascii="Helvetica" w:hAnsi="Helvetica" w:cs="Times"/>
          <w:sz w:val="20"/>
          <w:szCs w:val="20"/>
        </w:rPr>
      </w:pPr>
      <w:r w:rsidRPr="00234B19">
        <w:rPr>
          <w:rFonts w:ascii="Helvetica" w:hAnsi="Helvetica" w:cs="Times"/>
          <w:sz w:val="20"/>
          <w:szCs w:val="20"/>
        </w:rPr>
        <w:t>Laboratori a frequenza obbligatoria: 1 CFU = 12 ore;</w:t>
      </w:r>
    </w:p>
    <w:p w14:paraId="68EE07CF" w14:textId="23E29CB1" w:rsidR="00AE7959" w:rsidRPr="00637890" w:rsidRDefault="00AE7959" w:rsidP="00A41340">
      <w:pPr>
        <w:widowControl w:val="0"/>
        <w:autoSpaceDE w:val="0"/>
        <w:autoSpaceDN w:val="0"/>
        <w:adjustRightInd w:val="0"/>
        <w:jc w:val="both"/>
        <w:rPr>
          <w:rFonts w:ascii="Helvetica" w:hAnsi="Helvetica" w:cs="Times"/>
          <w:sz w:val="20"/>
          <w:szCs w:val="20"/>
        </w:rPr>
      </w:pPr>
      <w:r w:rsidRPr="00234B19">
        <w:rPr>
          <w:rFonts w:ascii="Helvetica" w:hAnsi="Helvetica" w:cs="Times"/>
          <w:sz w:val="20"/>
          <w:szCs w:val="20"/>
        </w:rPr>
        <w:t>Studio individuale: 1 CFU = 17 ore (lezioni frontali), 13 ore (laboratori</w:t>
      </w:r>
      <w:r w:rsidR="00FF67DF" w:rsidRPr="00234B19">
        <w:rPr>
          <w:rFonts w:ascii="Helvetica" w:hAnsi="Helvetica" w:cs="Times"/>
          <w:sz w:val="20"/>
          <w:szCs w:val="20"/>
        </w:rPr>
        <w:t>).</w:t>
      </w:r>
    </w:p>
    <w:p w14:paraId="0EAE8265" w14:textId="77777777" w:rsidR="00AE7959" w:rsidRPr="00637890" w:rsidRDefault="00AE7959" w:rsidP="00AE7959">
      <w:pPr>
        <w:widowControl w:val="0"/>
        <w:autoSpaceDE w:val="0"/>
        <w:autoSpaceDN w:val="0"/>
        <w:adjustRightInd w:val="0"/>
        <w:jc w:val="both"/>
        <w:rPr>
          <w:rFonts w:ascii="Helvetica" w:hAnsi="Helvetica" w:cs="Times"/>
          <w:sz w:val="20"/>
          <w:szCs w:val="20"/>
        </w:rPr>
      </w:pPr>
    </w:p>
    <w:p w14:paraId="57CD0946"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ARTICOLO 7</w:t>
      </w:r>
    </w:p>
    <w:p w14:paraId="6FE99F30"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Altre attività formative</w:t>
      </w:r>
    </w:p>
    <w:p w14:paraId="708CEFB1" w14:textId="20E1D7D8"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 xml:space="preserve">Il Corso riconosce CFU, nell'ambito della voce “Altre attività ex art. 10”, per la frequenza di corsi organizzati da altri soggetti pubblici o privati, purché non a pagamento. Prima di iniziare a frequentare il Corso, lo studente deve richiedere esplicita autorizzazione al </w:t>
      </w:r>
      <w:proofErr w:type="spellStart"/>
      <w:r w:rsidRPr="00637890">
        <w:rPr>
          <w:rFonts w:ascii="Helvetica" w:hAnsi="Helvetica" w:cs="Times"/>
          <w:sz w:val="20"/>
          <w:szCs w:val="20"/>
        </w:rPr>
        <w:t>C</w:t>
      </w:r>
      <w:r w:rsidR="00102687">
        <w:rPr>
          <w:rFonts w:ascii="Helvetica" w:hAnsi="Helvetica" w:cs="Times"/>
          <w:sz w:val="20"/>
          <w:szCs w:val="20"/>
        </w:rPr>
        <w:t>CdS</w:t>
      </w:r>
      <w:proofErr w:type="spellEnd"/>
      <w:r w:rsidRPr="00637890">
        <w:rPr>
          <w:rFonts w:ascii="Helvetica" w:hAnsi="Helvetica" w:cs="Times"/>
          <w:sz w:val="20"/>
          <w:szCs w:val="20"/>
        </w:rPr>
        <w:t xml:space="preserve">, che la concede tenuto conto della congruenza con i temi trattati nel corso di Laurea. In luogo della richiesta singola da parte dello studente, il </w:t>
      </w:r>
      <w:proofErr w:type="spellStart"/>
      <w:r w:rsidR="00102687">
        <w:rPr>
          <w:rFonts w:ascii="Helvetica" w:hAnsi="Helvetica" w:cs="Times"/>
          <w:sz w:val="20"/>
          <w:szCs w:val="20"/>
        </w:rPr>
        <w:t>CCdS</w:t>
      </w:r>
      <w:proofErr w:type="spellEnd"/>
      <w:r w:rsidRPr="00637890">
        <w:rPr>
          <w:rFonts w:ascii="Helvetica" w:hAnsi="Helvetica" w:cs="Times"/>
          <w:sz w:val="20"/>
          <w:szCs w:val="20"/>
        </w:rPr>
        <w:t xml:space="preserve"> può autorizzare in via preventiva il riconoscimento di CFU per la frequenza di Corsi organizzati da soggetti esterni, riconoscendone l'interesse per i propri iscritti.</w:t>
      </w:r>
    </w:p>
    <w:p w14:paraId="69D451DC" w14:textId="77777777" w:rsidR="00AE7959"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Il conseguimento dei CFU della disciplina “Inglese” si ottiene con un giudizio di idoneità espresso con modalità stabilite dal Centro Linguistico di Ateneo. L’esito della verifica sarà espresso secondo la dizione “idoneo” o “non idoneo” cioè senza il ricorso all’espressione del voto in trentesimi.</w:t>
      </w:r>
    </w:p>
    <w:p w14:paraId="63D26826" w14:textId="77777777" w:rsidR="00A41340" w:rsidRDefault="00A41340" w:rsidP="00AE7959">
      <w:pPr>
        <w:widowControl w:val="0"/>
        <w:autoSpaceDE w:val="0"/>
        <w:autoSpaceDN w:val="0"/>
        <w:adjustRightInd w:val="0"/>
        <w:jc w:val="both"/>
        <w:rPr>
          <w:rFonts w:ascii="Helvetica" w:hAnsi="Helvetica" w:cs="Times"/>
          <w:sz w:val="20"/>
          <w:szCs w:val="20"/>
        </w:rPr>
      </w:pPr>
    </w:p>
    <w:p w14:paraId="5BA7FC60" w14:textId="77777777" w:rsidR="00234B19" w:rsidRDefault="00234B19" w:rsidP="00A41340">
      <w:pPr>
        <w:widowControl w:val="0"/>
        <w:autoSpaceDE w:val="0"/>
        <w:autoSpaceDN w:val="0"/>
        <w:adjustRightInd w:val="0"/>
        <w:jc w:val="center"/>
        <w:rPr>
          <w:rFonts w:ascii="Helvetica" w:hAnsi="Helvetica" w:cs="Times"/>
          <w:b/>
          <w:sz w:val="20"/>
          <w:szCs w:val="20"/>
        </w:rPr>
      </w:pPr>
    </w:p>
    <w:p w14:paraId="0FD6BF2F" w14:textId="094FF649"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ARTICOLO 8</w:t>
      </w:r>
    </w:p>
    <w:p w14:paraId="3C713854"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Attività a scelta dello studente</w:t>
      </w:r>
    </w:p>
    <w:p w14:paraId="5E8AC894" w14:textId="55D9A99A"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 xml:space="preserve">Lo studente, a partire dal III anno, </w:t>
      </w:r>
      <w:r w:rsidR="00AB7B40">
        <w:rPr>
          <w:rFonts w:ascii="Helvetica" w:hAnsi="Helvetica" w:cs="Times"/>
          <w:sz w:val="20"/>
          <w:szCs w:val="20"/>
        </w:rPr>
        <w:t>può</w:t>
      </w:r>
      <w:r w:rsidRPr="00637890">
        <w:rPr>
          <w:rFonts w:ascii="Helvetica" w:hAnsi="Helvetica" w:cs="Times"/>
          <w:sz w:val="20"/>
          <w:szCs w:val="20"/>
        </w:rPr>
        <w:t xml:space="preserve"> fare richiesta </w:t>
      </w:r>
      <w:r w:rsidR="00F44D9C">
        <w:rPr>
          <w:rFonts w:ascii="Helvetica" w:hAnsi="Helvetica" w:cs="Times"/>
          <w:sz w:val="20"/>
          <w:szCs w:val="20"/>
        </w:rPr>
        <w:t xml:space="preserve">al </w:t>
      </w:r>
      <w:proofErr w:type="spellStart"/>
      <w:r w:rsidR="00F44D9C">
        <w:rPr>
          <w:rFonts w:ascii="Helvetica" w:hAnsi="Helvetica" w:cs="Times"/>
          <w:sz w:val="20"/>
          <w:szCs w:val="20"/>
        </w:rPr>
        <w:t>CCdS</w:t>
      </w:r>
      <w:proofErr w:type="spellEnd"/>
      <w:r w:rsidR="00F44D9C">
        <w:rPr>
          <w:rFonts w:ascii="Helvetica" w:hAnsi="Helvetica" w:cs="Times"/>
          <w:sz w:val="20"/>
          <w:szCs w:val="20"/>
        </w:rPr>
        <w:t xml:space="preserve"> </w:t>
      </w:r>
      <w:r w:rsidRPr="00637890">
        <w:rPr>
          <w:rFonts w:ascii="Helvetica" w:hAnsi="Helvetica" w:cs="Times"/>
          <w:sz w:val="20"/>
          <w:szCs w:val="20"/>
        </w:rPr>
        <w:t>di inserimento nel piano di studi di insegnamenti scelti fra quelli contenuti nel Manifesto degli Studi dei Corsi di Studio dell’Ateneo di Palermo, diversi da quello di appartenenza, o di altri Atenei italiani e stranieri.</w:t>
      </w:r>
    </w:p>
    <w:p w14:paraId="0D3DBC59" w14:textId="77777777"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lastRenderedPageBreak/>
        <w:t xml:space="preserve">Nel caso in cui la scelta dello studente dovesse avvenire nell’ambito di un progetto di cooperazione europea (Programma didattici internazionali quali: Erasmus+ EU/Extra-EU, </w:t>
      </w:r>
      <w:proofErr w:type="spellStart"/>
      <w:r w:rsidRPr="00637890">
        <w:rPr>
          <w:rFonts w:ascii="Helvetica" w:hAnsi="Helvetica" w:cs="Times"/>
          <w:sz w:val="20"/>
          <w:szCs w:val="20"/>
        </w:rPr>
        <w:t>Socrates</w:t>
      </w:r>
      <w:proofErr w:type="spellEnd"/>
      <w:r w:rsidRPr="00637890">
        <w:rPr>
          <w:rFonts w:ascii="Helvetica" w:hAnsi="Helvetica" w:cs="Times"/>
          <w:sz w:val="20"/>
          <w:szCs w:val="20"/>
        </w:rPr>
        <w:t xml:space="preserve">, esperienze di </w:t>
      </w:r>
      <w:proofErr w:type="spellStart"/>
      <w:r w:rsidRPr="00637890">
        <w:rPr>
          <w:rFonts w:ascii="Helvetica" w:hAnsi="Helvetica" w:cs="Times"/>
          <w:sz w:val="20"/>
          <w:szCs w:val="20"/>
        </w:rPr>
        <w:t>Visiting</w:t>
      </w:r>
      <w:proofErr w:type="spellEnd"/>
      <w:r w:rsidRPr="00637890">
        <w:rPr>
          <w:rFonts w:ascii="Helvetica" w:hAnsi="Helvetica" w:cs="Times"/>
          <w:sz w:val="20"/>
          <w:szCs w:val="20"/>
        </w:rPr>
        <w:t xml:space="preserve">, Doppio Titolo e PIS), dovranno essere applicate le norme e le procedure previste per lo specifico progetto di scambio universitario prescelto. In riferimento all’art. 22 comma 3 del Regolamento Didattico di Ateneo, il riconoscimento degli studi compiuti all’estero, della frequenza richiesta, del superamento degli esami e delle altre prove di verifica previste e del conseguimento dei relativi crediti formativi universitari da parte di studenti dell’Ateneo (almeno 15 CFU), è disciplinato dai regolamenti dei programmi o di specifici accordi e diventa operante con l’approvazione, o nel caso di convenzioni bilaterali, con la semplice ratifica, da parte del Consiglio di Corso di Studio. Il riconoscimento e l’accreditamento, a cura del Consiglio di Corso di Studio competente, degli esami superati da parte di studenti dell’Ateneo nell’ambito di programmi di mobilità, avviene con riferimento a un </w:t>
      </w:r>
      <w:proofErr w:type="spellStart"/>
      <w:r w:rsidRPr="00637890">
        <w:rPr>
          <w:rFonts w:ascii="Helvetica" w:hAnsi="Helvetica" w:cs="Times"/>
          <w:sz w:val="20"/>
          <w:szCs w:val="20"/>
        </w:rPr>
        <w:t>learning</w:t>
      </w:r>
      <w:proofErr w:type="spellEnd"/>
      <w:r w:rsidRPr="00637890">
        <w:rPr>
          <w:rFonts w:ascii="Helvetica" w:hAnsi="Helvetica" w:cs="Times"/>
          <w:sz w:val="20"/>
          <w:szCs w:val="20"/>
        </w:rPr>
        <w:t xml:space="preserve"> </w:t>
      </w:r>
      <w:proofErr w:type="spellStart"/>
      <w:r w:rsidRPr="00637890">
        <w:rPr>
          <w:rFonts w:ascii="Helvetica" w:hAnsi="Helvetica" w:cs="Times"/>
          <w:sz w:val="20"/>
          <w:szCs w:val="20"/>
        </w:rPr>
        <w:t>agreement</w:t>
      </w:r>
      <w:proofErr w:type="spellEnd"/>
      <w:r w:rsidRPr="00637890">
        <w:rPr>
          <w:rFonts w:ascii="Helvetica" w:hAnsi="Helvetica" w:cs="Times"/>
          <w:sz w:val="20"/>
          <w:szCs w:val="20"/>
        </w:rPr>
        <w:t>, declinato su ciascuna delle sedi universitarie prescelte e preventivamente approvato dal Coordinatore del Corso di Studio anche se eventualmente modificato, per esigenze didattiche motivate, su richiesta dello studente durante la sua permanenza all’estero.</w:t>
      </w:r>
    </w:p>
    <w:p w14:paraId="146F48FF" w14:textId="77777777" w:rsidR="00AE7959" w:rsidRPr="00637890" w:rsidRDefault="00AE7959" w:rsidP="00AE7959">
      <w:pPr>
        <w:widowControl w:val="0"/>
        <w:autoSpaceDE w:val="0"/>
        <w:autoSpaceDN w:val="0"/>
        <w:adjustRightInd w:val="0"/>
        <w:jc w:val="both"/>
        <w:rPr>
          <w:rFonts w:ascii="Helvetica" w:hAnsi="Helvetica" w:cs="Times"/>
          <w:sz w:val="20"/>
          <w:szCs w:val="20"/>
        </w:rPr>
      </w:pPr>
    </w:p>
    <w:p w14:paraId="0C502DFD"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ARTICOLO 9</w:t>
      </w:r>
    </w:p>
    <w:p w14:paraId="7B010418"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Riconoscimento di conoscenze e abilità professionali certificate</w:t>
      </w:r>
    </w:p>
    <w:p w14:paraId="052FA31A" w14:textId="77777777" w:rsidR="00495E43" w:rsidRPr="00A41340" w:rsidRDefault="00495E43" w:rsidP="00A41340">
      <w:pPr>
        <w:widowControl w:val="0"/>
        <w:autoSpaceDE w:val="0"/>
        <w:autoSpaceDN w:val="0"/>
        <w:adjustRightInd w:val="0"/>
        <w:jc w:val="both"/>
        <w:rPr>
          <w:rFonts w:ascii="Helvetica" w:hAnsi="Helvetica" w:cs="Times"/>
          <w:sz w:val="20"/>
          <w:szCs w:val="20"/>
        </w:rPr>
      </w:pPr>
      <w:r w:rsidRPr="00A41340">
        <w:rPr>
          <w:rFonts w:ascii="Helvetica" w:hAnsi="Helvetica" w:cs="Times"/>
          <w:sz w:val="20"/>
          <w:szCs w:val="20"/>
        </w:rPr>
        <w:t>Ai fini della verifica-valutazione del piano di studio dello studente, possono essere riconosciuti, per un massimo di 3 CFU, crediti relativi a conoscenze e abilità professionali certificate individualmente ai sensi della normativa vigente in materia, nonché ad altre conoscenze e abilità maturate in attività formative di livello post-secondario alla cui progettazione e realizzazione l’Università abbia concorso (Articolo 5, comma 7, del DM 22 ottobre 2004, n. 270).</w:t>
      </w:r>
    </w:p>
    <w:p w14:paraId="152970B6" w14:textId="77777777" w:rsidR="003B4B01" w:rsidRDefault="003B4B01" w:rsidP="00A41340">
      <w:pPr>
        <w:widowControl w:val="0"/>
        <w:autoSpaceDE w:val="0"/>
        <w:autoSpaceDN w:val="0"/>
        <w:adjustRightInd w:val="0"/>
        <w:jc w:val="center"/>
        <w:rPr>
          <w:rFonts w:ascii="Helvetica" w:hAnsi="Helvetica" w:cs="Times"/>
          <w:b/>
          <w:sz w:val="20"/>
          <w:szCs w:val="20"/>
        </w:rPr>
      </w:pPr>
    </w:p>
    <w:p w14:paraId="606288CF" w14:textId="323E254B"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ARTICOLO 10</w:t>
      </w:r>
    </w:p>
    <w:p w14:paraId="3F2750A1"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Propedeuticità</w:t>
      </w:r>
    </w:p>
    <w:p w14:paraId="6EAD4A08" w14:textId="5CD5D3BA" w:rsidR="002A065D" w:rsidRPr="00A41340" w:rsidRDefault="00D07CC3" w:rsidP="000F690E">
      <w:pPr>
        <w:widowControl w:val="0"/>
        <w:autoSpaceDE w:val="0"/>
        <w:autoSpaceDN w:val="0"/>
        <w:adjustRightInd w:val="0"/>
        <w:jc w:val="both"/>
        <w:rPr>
          <w:rFonts w:ascii="Helvetica" w:hAnsi="Helvetica" w:cs="Times"/>
          <w:sz w:val="20"/>
          <w:szCs w:val="20"/>
        </w:rPr>
      </w:pPr>
      <w:r>
        <w:rPr>
          <w:rFonts w:ascii="Helvetica" w:hAnsi="Helvetica" w:cs="Times"/>
          <w:sz w:val="20"/>
          <w:szCs w:val="20"/>
        </w:rPr>
        <w:t>Vedi l’</w:t>
      </w:r>
      <w:r w:rsidR="000F690E">
        <w:rPr>
          <w:rFonts w:ascii="Helvetica" w:hAnsi="Helvetica" w:cs="Times"/>
          <w:sz w:val="20"/>
          <w:szCs w:val="20"/>
        </w:rPr>
        <w:t>Allegato n.1 al presente Regolamento.</w:t>
      </w:r>
    </w:p>
    <w:p w14:paraId="60CE9E8F" w14:textId="77777777" w:rsidR="00AE7959" w:rsidRPr="00637890" w:rsidRDefault="00AE7959" w:rsidP="00AE7959">
      <w:pPr>
        <w:widowControl w:val="0"/>
        <w:autoSpaceDE w:val="0"/>
        <w:autoSpaceDN w:val="0"/>
        <w:adjustRightInd w:val="0"/>
        <w:jc w:val="both"/>
        <w:rPr>
          <w:rFonts w:ascii="Helvetica" w:hAnsi="Helvetica" w:cs="Times"/>
          <w:sz w:val="20"/>
          <w:szCs w:val="20"/>
        </w:rPr>
      </w:pPr>
    </w:p>
    <w:p w14:paraId="71A5C371"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ARTICOLO 11</w:t>
      </w:r>
    </w:p>
    <w:p w14:paraId="7F47AAAD"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Coerenza tra i CFU e gli obiettivi formativi specifici</w:t>
      </w:r>
    </w:p>
    <w:p w14:paraId="7B6BACF3" w14:textId="77777777" w:rsidR="00AE7959"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Ogni docente è tenuto a svolgere le attività dell’insegnamento che gli è stato affidato il cui programma deve essere coerente con gli obiettivi formativi specifici dell’insegnamento.</w:t>
      </w:r>
    </w:p>
    <w:p w14:paraId="6CD6DB17" w14:textId="77777777" w:rsidR="00AE7959" w:rsidRPr="00637890" w:rsidRDefault="00AE7959" w:rsidP="00AE7959">
      <w:pPr>
        <w:widowControl w:val="0"/>
        <w:autoSpaceDE w:val="0"/>
        <w:autoSpaceDN w:val="0"/>
        <w:adjustRightInd w:val="0"/>
        <w:jc w:val="both"/>
        <w:rPr>
          <w:rFonts w:ascii="Helvetica" w:hAnsi="Helvetica" w:cs="Times"/>
          <w:sz w:val="20"/>
          <w:szCs w:val="20"/>
        </w:rPr>
      </w:pPr>
    </w:p>
    <w:p w14:paraId="099FE217"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ARTICOLO 12</w:t>
      </w:r>
    </w:p>
    <w:p w14:paraId="55B15303"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Modalità di Verifica del Profitto e Sessioni d’Esame</w:t>
      </w:r>
    </w:p>
    <w:p w14:paraId="0ECA7EF2" w14:textId="77777777"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Le modalità della verifica del profitto dello studente per ciascuna attività didattica, nonché le eventuali prove intermedie di verifica, sono specificate nella scheda di trasparenza di ciascun insegnamento.</w:t>
      </w:r>
    </w:p>
    <w:p w14:paraId="0974D020" w14:textId="17C9A29D"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Le modalità di valutazione adottate per ciascun insegnamento devono essere congruenti, come previsto dal requisito AQ1.B5 dell’accreditamento periodico (Linee Guida per l’accreditamento periodico d</w:t>
      </w:r>
      <w:r w:rsidR="008F4CE2">
        <w:rPr>
          <w:rFonts w:ascii="Helvetica" w:hAnsi="Helvetica" w:cs="Times"/>
          <w:sz w:val="20"/>
          <w:szCs w:val="20"/>
        </w:rPr>
        <w:t xml:space="preserve">elle sedi e dei corsi di studio </w:t>
      </w:r>
      <w:r w:rsidRPr="00637890">
        <w:rPr>
          <w:rFonts w:ascii="Helvetica" w:hAnsi="Helvetica" w:cs="Times"/>
          <w:sz w:val="20"/>
          <w:szCs w:val="20"/>
        </w:rPr>
        <w:t>Indicazioni per le CEV-Esperti di sistema ed esperti disciplinari), con gli obiettivi di apprendimento attesi e devono essere capaci di distinguere i livelli di raggiungimento dei suddetti risultati.</w:t>
      </w:r>
    </w:p>
    <w:p w14:paraId="616116AB" w14:textId="77777777" w:rsidR="00AE7959" w:rsidRPr="00637890" w:rsidRDefault="00AE7959" w:rsidP="00AE7959">
      <w:pPr>
        <w:widowControl w:val="0"/>
        <w:autoSpaceDE w:val="0"/>
        <w:autoSpaceDN w:val="0"/>
        <w:adjustRightInd w:val="0"/>
        <w:jc w:val="both"/>
        <w:rPr>
          <w:rFonts w:ascii="Helvetica" w:hAnsi="Helvetica" w:cs="Times"/>
          <w:sz w:val="20"/>
          <w:szCs w:val="20"/>
        </w:rPr>
      </w:pPr>
    </w:p>
    <w:p w14:paraId="64AF7D0E"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ARTICOLO 13</w:t>
      </w:r>
    </w:p>
    <w:p w14:paraId="3B5D613F"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Docenti del Corso di Studio</w:t>
      </w:r>
    </w:p>
    <w:p w14:paraId="3A6096B0" w14:textId="46992844" w:rsidR="000F690E" w:rsidRDefault="00D07CC3" w:rsidP="00A41340">
      <w:pPr>
        <w:widowControl w:val="0"/>
        <w:autoSpaceDE w:val="0"/>
        <w:autoSpaceDN w:val="0"/>
        <w:adjustRightInd w:val="0"/>
        <w:jc w:val="both"/>
        <w:rPr>
          <w:rFonts w:ascii="Helvetica" w:hAnsi="Helvetica" w:cs="Times"/>
          <w:sz w:val="20"/>
          <w:szCs w:val="20"/>
        </w:rPr>
      </w:pPr>
      <w:r>
        <w:rPr>
          <w:rFonts w:ascii="Helvetica" w:hAnsi="Helvetica" w:cs="Times"/>
          <w:sz w:val="20"/>
          <w:szCs w:val="20"/>
        </w:rPr>
        <w:t>Vedi</w:t>
      </w:r>
      <w:r w:rsidR="000F690E">
        <w:rPr>
          <w:rFonts w:ascii="Helvetica" w:hAnsi="Helvetica" w:cs="Times"/>
          <w:sz w:val="20"/>
          <w:szCs w:val="20"/>
        </w:rPr>
        <w:t xml:space="preserve"> l’Allegato n. 2 del presente Regolamento.</w:t>
      </w:r>
    </w:p>
    <w:p w14:paraId="2B5A1132" w14:textId="77777777" w:rsidR="00AE7959" w:rsidRPr="00637890" w:rsidRDefault="00AE7959" w:rsidP="00AE7959">
      <w:pPr>
        <w:widowControl w:val="0"/>
        <w:autoSpaceDE w:val="0"/>
        <w:autoSpaceDN w:val="0"/>
        <w:adjustRightInd w:val="0"/>
        <w:jc w:val="both"/>
        <w:rPr>
          <w:rFonts w:ascii="Helvetica" w:hAnsi="Helvetica" w:cs="Times"/>
          <w:sz w:val="20"/>
          <w:szCs w:val="20"/>
        </w:rPr>
      </w:pPr>
    </w:p>
    <w:p w14:paraId="4B37B2A2"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ARTICOLO 14</w:t>
      </w:r>
    </w:p>
    <w:p w14:paraId="32CCD063"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Attività di Ricerca</w:t>
      </w:r>
    </w:p>
    <w:p w14:paraId="76633024" w14:textId="033A5D6E"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 xml:space="preserve">Le attività di ricerca svolte dai docenti a supporto delle attività formative previste dal Corso di </w:t>
      </w:r>
      <w:r w:rsidR="00022445" w:rsidRPr="00637890">
        <w:rPr>
          <w:rFonts w:ascii="Helvetica" w:hAnsi="Helvetica" w:cs="Times"/>
          <w:sz w:val="20"/>
          <w:szCs w:val="20"/>
        </w:rPr>
        <w:t xml:space="preserve">Studio </w:t>
      </w:r>
      <w:r w:rsidRPr="00637890">
        <w:rPr>
          <w:rFonts w:ascii="Helvetica" w:hAnsi="Helvetica" w:cs="Times"/>
          <w:sz w:val="20"/>
          <w:szCs w:val="20"/>
        </w:rPr>
        <w:t xml:space="preserve">sono specificate nei database delle piattaforme IRIS e </w:t>
      </w:r>
      <w:proofErr w:type="spellStart"/>
      <w:r w:rsidRPr="00637890">
        <w:rPr>
          <w:rFonts w:ascii="Helvetica" w:hAnsi="Helvetica" w:cs="Times"/>
          <w:sz w:val="20"/>
          <w:szCs w:val="20"/>
        </w:rPr>
        <w:t>Cineca</w:t>
      </w:r>
      <w:proofErr w:type="spellEnd"/>
      <w:r w:rsidRPr="00637890">
        <w:rPr>
          <w:rFonts w:ascii="Helvetica" w:hAnsi="Helvetica" w:cs="Times"/>
          <w:sz w:val="20"/>
          <w:szCs w:val="20"/>
        </w:rPr>
        <w:t>, nonché nel sito dei Dipartimenti di appartenenza di ciascun docente.</w:t>
      </w:r>
    </w:p>
    <w:p w14:paraId="563ACE89" w14:textId="77777777" w:rsidR="00AE7959" w:rsidRPr="00637890" w:rsidRDefault="00AE7959" w:rsidP="00AE7959">
      <w:pPr>
        <w:widowControl w:val="0"/>
        <w:autoSpaceDE w:val="0"/>
        <w:autoSpaceDN w:val="0"/>
        <w:adjustRightInd w:val="0"/>
        <w:jc w:val="both"/>
        <w:rPr>
          <w:rFonts w:ascii="Helvetica" w:hAnsi="Helvetica" w:cs="Times"/>
          <w:sz w:val="20"/>
          <w:szCs w:val="20"/>
        </w:rPr>
      </w:pPr>
    </w:p>
    <w:p w14:paraId="2912488B"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ARTICOLO 15</w:t>
      </w:r>
    </w:p>
    <w:p w14:paraId="3D75D01E"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Modalità Organizzative delle Attività Formative per gli Studenti Impegnati a Tempo Parziale</w:t>
      </w:r>
    </w:p>
    <w:p w14:paraId="6BBDDDA5" w14:textId="27D83162"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 xml:space="preserve">Agli studenti iscritti a tempo parziale, impossibilitati a frequentare, sarà reso disponibile il materiale didattico necessario per sostenere le prove di verifica previste per ciascun insegnamento. Rimane l’obbligo di frequentare </w:t>
      </w:r>
      <w:r w:rsidR="00F92301">
        <w:rPr>
          <w:rFonts w:ascii="Helvetica" w:hAnsi="Helvetica" w:cs="Times"/>
          <w:sz w:val="20"/>
          <w:szCs w:val="20"/>
        </w:rPr>
        <w:t>le materie</w:t>
      </w:r>
      <w:r w:rsidRPr="00637890">
        <w:rPr>
          <w:rFonts w:ascii="Helvetica" w:hAnsi="Helvetica" w:cs="Times"/>
          <w:sz w:val="20"/>
          <w:szCs w:val="20"/>
        </w:rPr>
        <w:t xml:space="preserve"> laboratori</w:t>
      </w:r>
      <w:r w:rsidR="00F92301">
        <w:rPr>
          <w:rFonts w:ascii="Helvetica" w:hAnsi="Helvetica" w:cs="Times"/>
          <w:sz w:val="20"/>
          <w:szCs w:val="20"/>
        </w:rPr>
        <w:t>ali</w:t>
      </w:r>
      <w:r w:rsidRPr="00637890">
        <w:rPr>
          <w:rFonts w:ascii="Helvetica" w:hAnsi="Helvetica" w:cs="Times"/>
          <w:sz w:val="20"/>
          <w:szCs w:val="20"/>
        </w:rPr>
        <w:t xml:space="preserve"> previst</w:t>
      </w:r>
      <w:r w:rsidR="00F92301">
        <w:rPr>
          <w:rFonts w:ascii="Helvetica" w:hAnsi="Helvetica" w:cs="Times"/>
          <w:sz w:val="20"/>
          <w:szCs w:val="20"/>
        </w:rPr>
        <w:t>e</w:t>
      </w:r>
      <w:r w:rsidRPr="00637890">
        <w:rPr>
          <w:rFonts w:ascii="Helvetica" w:hAnsi="Helvetica" w:cs="Times"/>
          <w:sz w:val="20"/>
          <w:szCs w:val="20"/>
        </w:rPr>
        <w:t xml:space="preserve"> nel manifesto, nonché di effettuare lo stage o svolgere gli eventuali tirocini obbligatori secondo le modalità stabilite. </w:t>
      </w:r>
    </w:p>
    <w:p w14:paraId="35868E97" w14:textId="77777777" w:rsidR="00CA747F" w:rsidRDefault="00CA747F" w:rsidP="00CA747F">
      <w:pPr>
        <w:widowControl w:val="0"/>
        <w:autoSpaceDE w:val="0"/>
        <w:autoSpaceDN w:val="0"/>
        <w:adjustRightInd w:val="0"/>
        <w:jc w:val="both"/>
        <w:rPr>
          <w:rFonts w:ascii="Helvetica" w:hAnsi="Helvetica" w:cs="Times"/>
          <w:sz w:val="20"/>
          <w:szCs w:val="20"/>
          <w:highlight w:val="cyan"/>
        </w:rPr>
      </w:pPr>
    </w:p>
    <w:p w14:paraId="38119A9A" w14:textId="73604E01" w:rsidR="00AE7959" w:rsidRPr="00234B19" w:rsidRDefault="00AE7959" w:rsidP="00CA747F">
      <w:pPr>
        <w:widowControl w:val="0"/>
        <w:autoSpaceDE w:val="0"/>
        <w:autoSpaceDN w:val="0"/>
        <w:adjustRightInd w:val="0"/>
        <w:jc w:val="center"/>
        <w:rPr>
          <w:rFonts w:ascii="Helvetica" w:hAnsi="Helvetica" w:cs="Times"/>
          <w:b/>
          <w:sz w:val="20"/>
          <w:szCs w:val="20"/>
        </w:rPr>
      </w:pPr>
      <w:r w:rsidRPr="00234B19">
        <w:rPr>
          <w:rFonts w:ascii="Helvetica" w:hAnsi="Helvetica" w:cs="Times"/>
          <w:b/>
          <w:sz w:val="20"/>
          <w:szCs w:val="20"/>
        </w:rPr>
        <w:t>ARTICOLO 16</w:t>
      </w:r>
    </w:p>
    <w:p w14:paraId="1664D11A" w14:textId="77777777" w:rsidR="00AE7959" w:rsidRPr="00234B19" w:rsidRDefault="00AE7959" w:rsidP="00CA747F">
      <w:pPr>
        <w:widowControl w:val="0"/>
        <w:autoSpaceDE w:val="0"/>
        <w:autoSpaceDN w:val="0"/>
        <w:adjustRightInd w:val="0"/>
        <w:jc w:val="center"/>
        <w:rPr>
          <w:rFonts w:ascii="Helvetica" w:hAnsi="Helvetica" w:cs="Times"/>
          <w:b/>
          <w:sz w:val="20"/>
          <w:szCs w:val="20"/>
        </w:rPr>
      </w:pPr>
      <w:r w:rsidRPr="00234B19">
        <w:rPr>
          <w:rFonts w:ascii="Helvetica" w:hAnsi="Helvetica" w:cs="Times"/>
          <w:b/>
          <w:sz w:val="20"/>
          <w:szCs w:val="20"/>
        </w:rPr>
        <w:t>Prova Finale</w:t>
      </w:r>
    </w:p>
    <w:p w14:paraId="3654DF1B" w14:textId="77777777" w:rsidR="00212EC1" w:rsidRPr="00212EC1" w:rsidRDefault="00212EC1" w:rsidP="00212EC1">
      <w:pPr>
        <w:widowControl w:val="0"/>
        <w:autoSpaceDE w:val="0"/>
        <w:autoSpaceDN w:val="0"/>
        <w:adjustRightInd w:val="0"/>
        <w:jc w:val="both"/>
        <w:rPr>
          <w:sz w:val="20"/>
          <w:szCs w:val="20"/>
        </w:rPr>
      </w:pPr>
      <w:r w:rsidRPr="00212EC1">
        <w:rPr>
          <w:sz w:val="20"/>
          <w:szCs w:val="20"/>
        </w:rPr>
        <w:t>La tipologia di prova finale prevista per il Corso di Studio e le modalità di svolgimento della stessa e della valutazione finale sono specificate nell'apposito regolamento della Prova finale.</w:t>
      </w:r>
    </w:p>
    <w:p w14:paraId="2925D916" w14:textId="64B73F59" w:rsidR="00143602" w:rsidRPr="00212EC1" w:rsidRDefault="00212EC1" w:rsidP="00212EC1">
      <w:pPr>
        <w:widowControl w:val="0"/>
        <w:autoSpaceDE w:val="0"/>
        <w:autoSpaceDN w:val="0"/>
        <w:adjustRightInd w:val="0"/>
        <w:jc w:val="both"/>
        <w:rPr>
          <w:sz w:val="20"/>
          <w:szCs w:val="20"/>
        </w:rPr>
      </w:pPr>
      <w:r w:rsidRPr="00212EC1">
        <w:rPr>
          <w:sz w:val="20"/>
          <w:szCs w:val="20"/>
        </w:rPr>
        <w:lastRenderedPageBreak/>
        <w:t>La prova finale ha l'obiettivo di verificare il livello di maturità e la capacità critica del laureando, con riferimento agli apprendimenti e alle conoscenze acquisite, a completamento delle attività previste dall'ordinamento didattico. La prova finale consiste in una prova scritta o orale secondo modalità definite dal regolamento sulla prova finale del Corso di Studio nel rispetto e in coerenza della tempistica, delle prescrizioni ministeriali, e delle inerenti linee guida di Ateneo.</w:t>
      </w:r>
    </w:p>
    <w:p w14:paraId="650621B5" w14:textId="77777777" w:rsidR="00212EC1" w:rsidRPr="00234B19" w:rsidRDefault="00212EC1" w:rsidP="00212EC1">
      <w:pPr>
        <w:widowControl w:val="0"/>
        <w:autoSpaceDE w:val="0"/>
        <w:autoSpaceDN w:val="0"/>
        <w:adjustRightInd w:val="0"/>
        <w:jc w:val="both"/>
        <w:rPr>
          <w:rFonts w:ascii="Helvetica" w:hAnsi="Helvetica" w:cs="Times"/>
          <w:sz w:val="20"/>
          <w:szCs w:val="20"/>
        </w:rPr>
      </w:pPr>
    </w:p>
    <w:p w14:paraId="2133FC79" w14:textId="77777777" w:rsidR="00AE7959" w:rsidRPr="00234B19" w:rsidRDefault="00AE7959" w:rsidP="00CA747F">
      <w:pPr>
        <w:widowControl w:val="0"/>
        <w:autoSpaceDE w:val="0"/>
        <w:autoSpaceDN w:val="0"/>
        <w:adjustRightInd w:val="0"/>
        <w:jc w:val="center"/>
        <w:rPr>
          <w:rFonts w:ascii="Helvetica" w:hAnsi="Helvetica" w:cs="Times"/>
          <w:b/>
          <w:sz w:val="20"/>
          <w:szCs w:val="20"/>
        </w:rPr>
      </w:pPr>
      <w:r w:rsidRPr="00234B19">
        <w:rPr>
          <w:rFonts w:ascii="Helvetica" w:hAnsi="Helvetica" w:cs="Times"/>
          <w:b/>
          <w:sz w:val="20"/>
          <w:szCs w:val="20"/>
        </w:rPr>
        <w:t>ARTICOLO 17</w:t>
      </w:r>
    </w:p>
    <w:p w14:paraId="6269847F" w14:textId="77777777" w:rsidR="00AE7959" w:rsidRPr="00234B19" w:rsidRDefault="00AE7959" w:rsidP="00CA747F">
      <w:pPr>
        <w:widowControl w:val="0"/>
        <w:autoSpaceDE w:val="0"/>
        <w:autoSpaceDN w:val="0"/>
        <w:adjustRightInd w:val="0"/>
        <w:jc w:val="center"/>
        <w:rPr>
          <w:rFonts w:ascii="Helvetica" w:hAnsi="Helvetica" w:cs="Times"/>
          <w:b/>
          <w:sz w:val="20"/>
          <w:szCs w:val="20"/>
        </w:rPr>
      </w:pPr>
      <w:r w:rsidRPr="00234B19">
        <w:rPr>
          <w:rFonts w:ascii="Helvetica" w:hAnsi="Helvetica" w:cs="Times"/>
          <w:b/>
          <w:sz w:val="20"/>
          <w:szCs w:val="20"/>
        </w:rPr>
        <w:t>Conseguimento della Laurea</w:t>
      </w:r>
    </w:p>
    <w:p w14:paraId="6B76B8A9" w14:textId="77777777" w:rsidR="00212EC1" w:rsidRPr="00212EC1" w:rsidRDefault="00212EC1" w:rsidP="00212EC1">
      <w:pPr>
        <w:widowControl w:val="0"/>
        <w:autoSpaceDE w:val="0"/>
        <w:autoSpaceDN w:val="0"/>
        <w:adjustRightInd w:val="0"/>
        <w:jc w:val="both"/>
        <w:rPr>
          <w:sz w:val="20"/>
          <w:szCs w:val="20"/>
        </w:rPr>
      </w:pPr>
      <w:r w:rsidRPr="00212EC1">
        <w:rPr>
          <w:sz w:val="20"/>
          <w:szCs w:val="20"/>
        </w:rPr>
        <w:t>La Laurea si consegue con l’acquisizione di 180 CFU compresi quelli relativi alla prova finale pari a 6 CFU, indipendentemente dal numero di anni di iscrizione all’università.</w:t>
      </w:r>
    </w:p>
    <w:p w14:paraId="44972561" w14:textId="77777777" w:rsidR="00212EC1" w:rsidRPr="00212EC1" w:rsidRDefault="00212EC1" w:rsidP="00212EC1">
      <w:pPr>
        <w:widowControl w:val="0"/>
        <w:autoSpaceDE w:val="0"/>
        <w:autoSpaceDN w:val="0"/>
        <w:adjustRightInd w:val="0"/>
        <w:jc w:val="both"/>
        <w:rPr>
          <w:sz w:val="20"/>
          <w:szCs w:val="20"/>
        </w:rPr>
      </w:pPr>
      <w:r w:rsidRPr="00212EC1">
        <w:rPr>
          <w:sz w:val="20"/>
          <w:szCs w:val="20"/>
        </w:rPr>
        <w:t xml:space="preserve">Il voto finale di Laurea è espresso in </w:t>
      </w:r>
      <w:proofErr w:type="spellStart"/>
      <w:r w:rsidRPr="00212EC1">
        <w:rPr>
          <w:sz w:val="20"/>
          <w:szCs w:val="20"/>
        </w:rPr>
        <w:t>centodecimi</w:t>
      </w:r>
      <w:proofErr w:type="spellEnd"/>
      <w:r w:rsidRPr="00212EC1">
        <w:rPr>
          <w:sz w:val="20"/>
          <w:szCs w:val="20"/>
        </w:rPr>
        <w:t>, con un massimo di 110/110 e l’eventuale lode e viene calcolato sulla base della media delle votazioni riportate negli esami previsti dal corso di studi e della valutazione della prova finale.</w:t>
      </w:r>
    </w:p>
    <w:p w14:paraId="6BF7B5AE" w14:textId="508D9CE8" w:rsidR="00234B19" w:rsidRPr="00212EC1" w:rsidRDefault="00212EC1" w:rsidP="00212EC1">
      <w:pPr>
        <w:widowControl w:val="0"/>
        <w:autoSpaceDE w:val="0"/>
        <w:autoSpaceDN w:val="0"/>
        <w:adjustRightInd w:val="0"/>
        <w:jc w:val="both"/>
        <w:rPr>
          <w:sz w:val="20"/>
          <w:szCs w:val="20"/>
        </w:rPr>
      </w:pPr>
      <w:r w:rsidRPr="00212EC1">
        <w:rPr>
          <w:sz w:val="20"/>
          <w:szCs w:val="20"/>
        </w:rPr>
        <w:t xml:space="preserve">Le Segreterie Studenti provvedono a predisporre il calcolo del voto finale di laurea (secondo le norme disciplinate in Ateneo, contenute nelle delibere S.A. n. 9 e n. 10 del 06 novembre 2012 in apposite “Linee Guida” per i Corsi di Laurea e di Laurea Magistrale/C.U. e successive modifiche intercorse, su più fronti, negli anni 2014, 2015 e 2018), considerando i punti aggiuntivi di </w:t>
      </w:r>
      <w:proofErr w:type="spellStart"/>
      <w:r w:rsidRPr="00212EC1">
        <w:rPr>
          <w:sz w:val="20"/>
          <w:szCs w:val="20"/>
        </w:rPr>
        <w:t>premialità</w:t>
      </w:r>
      <w:proofErr w:type="spellEnd"/>
      <w:r w:rsidRPr="00212EC1">
        <w:rPr>
          <w:sz w:val="20"/>
          <w:szCs w:val="20"/>
        </w:rPr>
        <w:t xml:space="preserve">, per il conseguimento del titolo entro i termini, per il conseguimento di voti con lode e la partecipazione a esperienze all’estero. In merito a quest’ultimo criterio di </w:t>
      </w:r>
      <w:proofErr w:type="spellStart"/>
      <w:r w:rsidRPr="00212EC1">
        <w:rPr>
          <w:sz w:val="20"/>
          <w:szCs w:val="20"/>
        </w:rPr>
        <w:t>premialità</w:t>
      </w:r>
      <w:proofErr w:type="spellEnd"/>
      <w:r w:rsidRPr="00212EC1">
        <w:rPr>
          <w:sz w:val="20"/>
          <w:szCs w:val="20"/>
        </w:rPr>
        <w:t xml:space="preserve">, al fine di valorizzare la carriera dei laureandi, si prevede di riconoscere la partecipazione a tutti i Programmi didattici di mobilità internazionale, quali: Erasmus+ EU/Extra-EU, </w:t>
      </w:r>
      <w:proofErr w:type="spellStart"/>
      <w:r w:rsidRPr="00212EC1">
        <w:rPr>
          <w:sz w:val="20"/>
          <w:szCs w:val="20"/>
        </w:rPr>
        <w:t>Socrates</w:t>
      </w:r>
      <w:proofErr w:type="spellEnd"/>
      <w:r w:rsidRPr="00212EC1">
        <w:rPr>
          <w:sz w:val="20"/>
          <w:szCs w:val="20"/>
        </w:rPr>
        <w:t xml:space="preserve">, esperienze di </w:t>
      </w:r>
      <w:proofErr w:type="spellStart"/>
      <w:r w:rsidRPr="00212EC1">
        <w:rPr>
          <w:sz w:val="20"/>
          <w:szCs w:val="20"/>
        </w:rPr>
        <w:t>Visiting</w:t>
      </w:r>
      <w:proofErr w:type="spellEnd"/>
      <w:r w:rsidRPr="00212EC1">
        <w:rPr>
          <w:sz w:val="20"/>
          <w:szCs w:val="20"/>
        </w:rPr>
        <w:t xml:space="preserve">, Doppio Titolo e PIS (così come deliberato dal Senato Accademico nella seduta del 20 ottobre 2020, Delibera n.06/02 e deliberato in seduta di </w:t>
      </w:r>
      <w:proofErr w:type="spellStart"/>
      <w:r w:rsidRPr="00212EC1">
        <w:rPr>
          <w:sz w:val="20"/>
          <w:szCs w:val="20"/>
        </w:rPr>
        <w:t>CdL</w:t>
      </w:r>
      <w:proofErr w:type="spellEnd"/>
      <w:r w:rsidRPr="00212EC1">
        <w:rPr>
          <w:sz w:val="20"/>
          <w:szCs w:val="20"/>
        </w:rPr>
        <w:t xml:space="preserve"> il 03-11-2020).</w:t>
      </w:r>
    </w:p>
    <w:p w14:paraId="63C961B9" w14:textId="77777777" w:rsidR="00212EC1" w:rsidRPr="00234B19" w:rsidRDefault="00212EC1" w:rsidP="00212EC1">
      <w:pPr>
        <w:widowControl w:val="0"/>
        <w:autoSpaceDE w:val="0"/>
        <w:autoSpaceDN w:val="0"/>
        <w:adjustRightInd w:val="0"/>
        <w:jc w:val="both"/>
        <w:rPr>
          <w:rFonts w:ascii="Helvetica" w:hAnsi="Helvetica" w:cs="Times"/>
          <w:b/>
          <w:sz w:val="20"/>
          <w:szCs w:val="20"/>
        </w:rPr>
      </w:pPr>
    </w:p>
    <w:p w14:paraId="1FDCFCFC" w14:textId="4FDCFD8C" w:rsidR="00AE7959" w:rsidRPr="00234B19" w:rsidRDefault="00AE7959" w:rsidP="00A41340">
      <w:pPr>
        <w:widowControl w:val="0"/>
        <w:autoSpaceDE w:val="0"/>
        <w:autoSpaceDN w:val="0"/>
        <w:adjustRightInd w:val="0"/>
        <w:jc w:val="center"/>
        <w:rPr>
          <w:rFonts w:ascii="Helvetica" w:hAnsi="Helvetica" w:cs="Times"/>
          <w:b/>
          <w:sz w:val="20"/>
          <w:szCs w:val="20"/>
        </w:rPr>
      </w:pPr>
      <w:r w:rsidRPr="00234B19">
        <w:rPr>
          <w:rFonts w:ascii="Helvetica" w:hAnsi="Helvetica" w:cs="Times"/>
          <w:b/>
          <w:sz w:val="20"/>
          <w:szCs w:val="20"/>
        </w:rPr>
        <w:t>ARTICOLO 18</w:t>
      </w:r>
    </w:p>
    <w:p w14:paraId="7BE2045E" w14:textId="77777777" w:rsidR="00AE7959" w:rsidRPr="00234B19" w:rsidRDefault="00AE7959" w:rsidP="00A41340">
      <w:pPr>
        <w:widowControl w:val="0"/>
        <w:autoSpaceDE w:val="0"/>
        <w:autoSpaceDN w:val="0"/>
        <w:adjustRightInd w:val="0"/>
        <w:jc w:val="center"/>
        <w:rPr>
          <w:rFonts w:ascii="Helvetica" w:hAnsi="Helvetica" w:cs="Times"/>
          <w:b/>
          <w:sz w:val="20"/>
          <w:szCs w:val="20"/>
        </w:rPr>
      </w:pPr>
      <w:r w:rsidRPr="00234B19">
        <w:rPr>
          <w:rFonts w:ascii="Helvetica" w:hAnsi="Helvetica" w:cs="Times"/>
          <w:b/>
          <w:sz w:val="20"/>
          <w:szCs w:val="20"/>
        </w:rPr>
        <w:t>Titolo di Studio</w:t>
      </w:r>
    </w:p>
    <w:p w14:paraId="28CE8C87" w14:textId="292158D8" w:rsidR="00AE7959" w:rsidRPr="00234B19" w:rsidRDefault="00AE7959" w:rsidP="00096C02">
      <w:pPr>
        <w:widowControl w:val="0"/>
        <w:autoSpaceDE w:val="0"/>
        <w:autoSpaceDN w:val="0"/>
        <w:adjustRightInd w:val="0"/>
        <w:jc w:val="both"/>
        <w:rPr>
          <w:rFonts w:ascii="Helvetica" w:hAnsi="Helvetica" w:cs="Times"/>
          <w:sz w:val="20"/>
          <w:szCs w:val="20"/>
        </w:rPr>
      </w:pPr>
      <w:r w:rsidRPr="00234B19">
        <w:rPr>
          <w:rFonts w:ascii="Helvetica" w:hAnsi="Helvetica" w:cs="Times"/>
          <w:sz w:val="20"/>
          <w:szCs w:val="20"/>
        </w:rPr>
        <w:t xml:space="preserve">Al termine del ciclo di studi e con il superamento della prova finale si consegue il titolo di Dottore in </w:t>
      </w:r>
      <w:r w:rsidR="00096C02" w:rsidRPr="00234B19">
        <w:rPr>
          <w:rFonts w:ascii="Helvetica" w:hAnsi="Helvetica" w:cs="Times"/>
          <w:sz w:val="20"/>
          <w:szCs w:val="20"/>
        </w:rPr>
        <w:t>Architettura e progetto nel costruito</w:t>
      </w:r>
      <w:r w:rsidRPr="00234B19">
        <w:rPr>
          <w:rFonts w:ascii="Helvetica" w:hAnsi="Helvetica" w:cs="Times"/>
          <w:sz w:val="20"/>
          <w:szCs w:val="20"/>
        </w:rPr>
        <w:t>, Classe L-</w:t>
      </w:r>
      <w:r w:rsidR="00096C02" w:rsidRPr="00234B19">
        <w:rPr>
          <w:rFonts w:ascii="Helvetica" w:hAnsi="Helvetica" w:cs="Times"/>
          <w:sz w:val="20"/>
          <w:szCs w:val="20"/>
        </w:rPr>
        <w:t>23</w:t>
      </w:r>
      <w:r w:rsidRPr="00234B19">
        <w:rPr>
          <w:rFonts w:ascii="Helvetica" w:hAnsi="Helvetica" w:cs="Times"/>
          <w:sz w:val="20"/>
          <w:szCs w:val="20"/>
        </w:rPr>
        <w:t>.</w:t>
      </w:r>
    </w:p>
    <w:p w14:paraId="16F1CC9F" w14:textId="77777777" w:rsidR="00AE7959" w:rsidRPr="00234B19" w:rsidRDefault="00AE7959" w:rsidP="00AE7959">
      <w:pPr>
        <w:widowControl w:val="0"/>
        <w:autoSpaceDE w:val="0"/>
        <w:autoSpaceDN w:val="0"/>
        <w:adjustRightInd w:val="0"/>
        <w:jc w:val="both"/>
        <w:rPr>
          <w:rFonts w:ascii="Helvetica" w:hAnsi="Helvetica" w:cs="Times"/>
          <w:sz w:val="20"/>
          <w:szCs w:val="20"/>
        </w:rPr>
      </w:pPr>
    </w:p>
    <w:p w14:paraId="55439E5E" w14:textId="77777777" w:rsidR="00AE7959" w:rsidRPr="00234B19" w:rsidRDefault="00AE7959" w:rsidP="00A41340">
      <w:pPr>
        <w:widowControl w:val="0"/>
        <w:autoSpaceDE w:val="0"/>
        <w:autoSpaceDN w:val="0"/>
        <w:adjustRightInd w:val="0"/>
        <w:jc w:val="center"/>
        <w:rPr>
          <w:rFonts w:ascii="Helvetica" w:hAnsi="Helvetica" w:cs="Times"/>
          <w:b/>
          <w:sz w:val="20"/>
          <w:szCs w:val="20"/>
        </w:rPr>
      </w:pPr>
      <w:r w:rsidRPr="00234B19">
        <w:rPr>
          <w:rFonts w:ascii="Helvetica" w:hAnsi="Helvetica" w:cs="Times"/>
          <w:b/>
          <w:sz w:val="20"/>
          <w:szCs w:val="20"/>
        </w:rPr>
        <w:t>ARTICOLO 19</w:t>
      </w:r>
    </w:p>
    <w:p w14:paraId="1E1F553E" w14:textId="24A65980" w:rsidR="00AE7959" w:rsidRPr="00234B19" w:rsidRDefault="00AE7959" w:rsidP="00A41340">
      <w:pPr>
        <w:widowControl w:val="0"/>
        <w:autoSpaceDE w:val="0"/>
        <w:autoSpaceDN w:val="0"/>
        <w:adjustRightInd w:val="0"/>
        <w:jc w:val="center"/>
        <w:rPr>
          <w:rFonts w:ascii="Helvetica" w:hAnsi="Helvetica" w:cs="Times"/>
          <w:b/>
          <w:sz w:val="20"/>
          <w:szCs w:val="20"/>
        </w:rPr>
      </w:pPr>
      <w:r w:rsidRPr="00234B19">
        <w:rPr>
          <w:rFonts w:ascii="Helvetica" w:hAnsi="Helvetica" w:cs="Times"/>
          <w:b/>
          <w:sz w:val="20"/>
          <w:szCs w:val="20"/>
        </w:rPr>
        <w:t>Supplemento al Diploma – Certificazioni e Diploma supplement</w:t>
      </w:r>
      <w:r w:rsidR="00234B19" w:rsidRPr="00234B19">
        <w:rPr>
          <w:rFonts w:ascii="Helvetica" w:hAnsi="Helvetica" w:cs="Times"/>
          <w:b/>
          <w:sz w:val="20"/>
          <w:szCs w:val="20"/>
        </w:rPr>
        <w:t>are</w:t>
      </w:r>
    </w:p>
    <w:p w14:paraId="3315DDE0" w14:textId="77777777" w:rsidR="00AE7959" w:rsidRPr="00637890" w:rsidRDefault="00AE7959" w:rsidP="00AE7959">
      <w:pPr>
        <w:widowControl w:val="0"/>
        <w:autoSpaceDE w:val="0"/>
        <w:autoSpaceDN w:val="0"/>
        <w:adjustRightInd w:val="0"/>
        <w:jc w:val="both"/>
        <w:rPr>
          <w:rFonts w:ascii="Helvetica" w:hAnsi="Helvetica" w:cs="Times"/>
          <w:sz w:val="20"/>
          <w:szCs w:val="20"/>
        </w:rPr>
      </w:pPr>
      <w:r w:rsidRPr="00234B19">
        <w:rPr>
          <w:rFonts w:ascii="Helvetica" w:hAnsi="Helvetica" w:cs="Times"/>
          <w:sz w:val="20"/>
          <w:szCs w:val="20"/>
        </w:rPr>
        <w:t>L’Ateneo rilascia gratuitamente, a richiesta dell’interessato, come supplemento dell’attestazione del titolo di</w:t>
      </w:r>
      <w:r w:rsidRPr="00637890">
        <w:rPr>
          <w:rFonts w:ascii="Helvetica" w:hAnsi="Helvetica" w:cs="Times"/>
          <w:sz w:val="20"/>
          <w:szCs w:val="20"/>
        </w:rPr>
        <w:t xml:space="preserve"> studio conseguito, un certificato in lingua italiana e inglese che riporta, secondo modelli conformi a quelli adottati dai paesi europei, le principali indicazioni relative al curriculum specifico seguito dallo studente per conseguire il titolo (art. 32 del Regolamento didattico di Ateneo).</w:t>
      </w:r>
    </w:p>
    <w:p w14:paraId="68EDB69C" w14:textId="77777777" w:rsidR="00AE7959" w:rsidRPr="00637890" w:rsidRDefault="00AE7959" w:rsidP="00AE7959">
      <w:pPr>
        <w:widowControl w:val="0"/>
        <w:autoSpaceDE w:val="0"/>
        <w:autoSpaceDN w:val="0"/>
        <w:adjustRightInd w:val="0"/>
        <w:jc w:val="both"/>
        <w:rPr>
          <w:rFonts w:ascii="Helvetica" w:hAnsi="Helvetica" w:cs="Times"/>
          <w:sz w:val="20"/>
          <w:szCs w:val="20"/>
        </w:rPr>
      </w:pPr>
    </w:p>
    <w:p w14:paraId="02836F85"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ARTICOLO 20</w:t>
      </w:r>
    </w:p>
    <w:p w14:paraId="0759E390"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Commissione Paritetica Docenti-Studenti</w:t>
      </w:r>
    </w:p>
    <w:p w14:paraId="1E7BBF2B" w14:textId="77777777"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Ciascun Corso di Studio contribuisce ai lavori della Commissione Paritetica Docenti-Studenti del DARCH.</w:t>
      </w:r>
    </w:p>
    <w:p w14:paraId="0C619368" w14:textId="77777777"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Il Corso di Laurea partecipa alla composizione della Commissione paritetica docenti-studenti del Dipartimento a cui afferisce con un componente Docente (Professore o Ricercatore, escluso il Coordinatore di Corso di Studio) e con un componente Studente</w:t>
      </w:r>
    </w:p>
    <w:p w14:paraId="1549E1BE" w14:textId="77777777"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Le modalità di scelta dei componenti sono stabilite da specifico regolamento (“Regolamento per il funzionamento interno della Commissione Paritetica Docenti-Studenti del Dipartimento”, giusta delibera del S.A. del 1 Ottobre 2019).</w:t>
      </w:r>
    </w:p>
    <w:p w14:paraId="4E65FDEB" w14:textId="77777777"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La Commissione verifica che vengano rispettate le attività didattiche previste dall’ordinamento didattico, dal Regolamento Didattico di Ateneo e dal calendario didattico.</w:t>
      </w:r>
    </w:p>
    <w:p w14:paraId="39CAF1EE" w14:textId="77777777"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 xml:space="preserve">In particolare, in relazione alle attività di corso di studio, la Commissione Paritetica esercita le seguenti funzioni: </w:t>
      </w:r>
    </w:p>
    <w:p w14:paraId="39B0199E" w14:textId="77777777" w:rsidR="00AE7959" w:rsidRPr="00F92301" w:rsidRDefault="00AE7959" w:rsidP="00F92301">
      <w:pPr>
        <w:pStyle w:val="Paragrafoelenco"/>
        <w:widowControl w:val="0"/>
        <w:numPr>
          <w:ilvl w:val="0"/>
          <w:numId w:val="4"/>
        </w:numPr>
        <w:autoSpaceDE w:val="0"/>
        <w:autoSpaceDN w:val="0"/>
        <w:adjustRightInd w:val="0"/>
        <w:ind w:left="426"/>
        <w:jc w:val="both"/>
        <w:rPr>
          <w:rFonts w:ascii="Helvetica" w:hAnsi="Helvetica" w:cs="Times"/>
          <w:sz w:val="20"/>
          <w:szCs w:val="20"/>
        </w:rPr>
      </w:pPr>
      <w:r w:rsidRPr="00F92301">
        <w:rPr>
          <w:rFonts w:ascii="Helvetica" w:hAnsi="Helvetica" w:cs="Times"/>
          <w:sz w:val="20"/>
          <w:szCs w:val="20"/>
        </w:rPr>
        <w:t>analisi e proposte su efficacia dei risultati di apprendimento attesi in relazione alle funzioni e competenze di riferimento (coerenza tra le attività formative programmate e gli specifici obiettivi formativi programmati);</w:t>
      </w:r>
    </w:p>
    <w:p w14:paraId="33D39A4A" w14:textId="77777777" w:rsidR="00AE7959" w:rsidRPr="00F92301" w:rsidRDefault="00AE7959" w:rsidP="00F92301">
      <w:pPr>
        <w:pStyle w:val="Paragrafoelenco"/>
        <w:widowControl w:val="0"/>
        <w:numPr>
          <w:ilvl w:val="0"/>
          <w:numId w:val="4"/>
        </w:numPr>
        <w:autoSpaceDE w:val="0"/>
        <w:autoSpaceDN w:val="0"/>
        <w:adjustRightInd w:val="0"/>
        <w:ind w:left="426"/>
        <w:jc w:val="both"/>
        <w:rPr>
          <w:rFonts w:ascii="Helvetica" w:hAnsi="Helvetica" w:cs="Times"/>
          <w:sz w:val="20"/>
          <w:szCs w:val="20"/>
        </w:rPr>
      </w:pPr>
      <w:r w:rsidRPr="00F92301">
        <w:rPr>
          <w:rFonts w:ascii="Helvetica" w:hAnsi="Helvetica" w:cs="Times"/>
          <w:sz w:val="20"/>
          <w:szCs w:val="20"/>
        </w:rPr>
        <w:t>analisi e proposte su qualificazione dei docenti, metodi di trasmissione della conoscenza e delle abilità, materiali e gli ausili didattici, laboratori, aule, attrezzature, in relazione al potenziale raggiungimento degli obiettivi di apprendimento al livello desiderato;</w:t>
      </w:r>
    </w:p>
    <w:p w14:paraId="57D2E531" w14:textId="77777777" w:rsidR="00AE7959" w:rsidRPr="00F92301" w:rsidRDefault="00AE7959" w:rsidP="00F92301">
      <w:pPr>
        <w:pStyle w:val="Paragrafoelenco"/>
        <w:widowControl w:val="0"/>
        <w:numPr>
          <w:ilvl w:val="0"/>
          <w:numId w:val="4"/>
        </w:numPr>
        <w:autoSpaceDE w:val="0"/>
        <w:autoSpaceDN w:val="0"/>
        <w:adjustRightInd w:val="0"/>
        <w:ind w:left="426"/>
        <w:jc w:val="both"/>
        <w:rPr>
          <w:rFonts w:ascii="Helvetica" w:hAnsi="Helvetica" w:cs="Times"/>
          <w:sz w:val="20"/>
          <w:szCs w:val="20"/>
        </w:rPr>
      </w:pPr>
      <w:r w:rsidRPr="00F92301">
        <w:rPr>
          <w:rFonts w:ascii="Helvetica" w:hAnsi="Helvetica" w:cs="Times"/>
          <w:sz w:val="20"/>
          <w:szCs w:val="20"/>
        </w:rPr>
        <w:t>analisi e proposte sulla validità dei metodi di accertamento delle conoscenze e abilità acquisite dagli studenti in relazione ai risultati di apprendimento attesi;</w:t>
      </w:r>
    </w:p>
    <w:p w14:paraId="50AF809C" w14:textId="77777777" w:rsidR="00AE7959" w:rsidRPr="00F92301" w:rsidRDefault="00AE7959" w:rsidP="00F92301">
      <w:pPr>
        <w:pStyle w:val="Paragrafoelenco"/>
        <w:widowControl w:val="0"/>
        <w:numPr>
          <w:ilvl w:val="0"/>
          <w:numId w:val="4"/>
        </w:numPr>
        <w:autoSpaceDE w:val="0"/>
        <w:autoSpaceDN w:val="0"/>
        <w:adjustRightInd w:val="0"/>
        <w:ind w:left="426"/>
        <w:jc w:val="both"/>
        <w:rPr>
          <w:rFonts w:ascii="Helvetica" w:hAnsi="Helvetica" w:cs="Times"/>
          <w:sz w:val="20"/>
          <w:szCs w:val="20"/>
        </w:rPr>
      </w:pPr>
      <w:r w:rsidRPr="00F92301">
        <w:rPr>
          <w:rFonts w:ascii="Helvetica" w:hAnsi="Helvetica" w:cs="Times"/>
          <w:sz w:val="20"/>
          <w:szCs w:val="20"/>
        </w:rPr>
        <w:t>analisi e proposte sulla completezza e sull’efficacia del Riesame e dei conseguenti interventi di miglioramento;</w:t>
      </w:r>
    </w:p>
    <w:p w14:paraId="77E5CB84" w14:textId="77777777" w:rsidR="00AE7959" w:rsidRPr="00F92301" w:rsidRDefault="00AE7959" w:rsidP="00F92301">
      <w:pPr>
        <w:pStyle w:val="Paragrafoelenco"/>
        <w:widowControl w:val="0"/>
        <w:numPr>
          <w:ilvl w:val="0"/>
          <w:numId w:val="4"/>
        </w:numPr>
        <w:autoSpaceDE w:val="0"/>
        <w:autoSpaceDN w:val="0"/>
        <w:adjustRightInd w:val="0"/>
        <w:ind w:left="426"/>
        <w:jc w:val="both"/>
        <w:rPr>
          <w:rFonts w:ascii="Helvetica" w:hAnsi="Helvetica" w:cs="Times"/>
          <w:sz w:val="20"/>
          <w:szCs w:val="20"/>
        </w:rPr>
      </w:pPr>
      <w:r w:rsidRPr="00F92301">
        <w:rPr>
          <w:rFonts w:ascii="Helvetica" w:hAnsi="Helvetica" w:cs="Times"/>
          <w:sz w:val="20"/>
          <w:szCs w:val="20"/>
        </w:rPr>
        <w:t>analisi e proposte su gestione e utilizzo dei questionari relativi alla soddisfazione degli studenti;</w:t>
      </w:r>
    </w:p>
    <w:p w14:paraId="45BD87E8" w14:textId="77777777" w:rsidR="00AE7959" w:rsidRPr="00F92301" w:rsidRDefault="00AE7959" w:rsidP="00F92301">
      <w:pPr>
        <w:pStyle w:val="Paragrafoelenco"/>
        <w:widowControl w:val="0"/>
        <w:numPr>
          <w:ilvl w:val="0"/>
          <w:numId w:val="4"/>
        </w:numPr>
        <w:autoSpaceDE w:val="0"/>
        <w:autoSpaceDN w:val="0"/>
        <w:adjustRightInd w:val="0"/>
        <w:ind w:left="426"/>
        <w:jc w:val="both"/>
        <w:rPr>
          <w:rFonts w:ascii="Helvetica" w:hAnsi="Helvetica" w:cs="Times"/>
          <w:sz w:val="20"/>
          <w:szCs w:val="20"/>
        </w:rPr>
      </w:pPr>
      <w:r w:rsidRPr="00F92301">
        <w:rPr>
          <w:rFonts w:ascii="Helvetica" w:hAnsi="Helvetica" w:cs="Times"/>
          <w:sz w:val="20"/>
          <w:szCs w:val="20"/>
        </w:rPr>
        <w:t>analisi e proposte sull'effettiva disponibilità e correttezza delle informazioni fornite nelle parti pubbliche della SUA-</w:t>
      </w:r>
      <w:proofErr w:type="spellStart"/>
      <w:r w:rsidRPr="00F92301">
        <w:rPr>
          <w:rFonts w:ascii="Helvetica" w:hAnsi="Helvetica" w:cs="Times"/>
          <w:sz w:val="20"/>
          <w:szCs w:val="20"/>
        </w:rPr>
        <w:t>CdS</w:t>
      </w:r>
      <w:proofErr w:type="spellEnd"/>
      <w:r w:rsidRPr="00F92301">
        <w:rPr>
          <w:rFonts w:ascii="Helvetica" w:hAnsi="Helvetica" w:cs="Times"/>
          <w:sz w:val="20"/>
          <w:szCs w:val="20"/>
        </w:rPr>
        <w:t>.</w:t>
      </w:r>
    </w:p>
    <w:p w14:paraId="131399FD" w14:textId="7B8B9F4F"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 xml:space="preserve">La Commissione paritetica docenti-studenti segnala al Direttore del Dipartimento di riferimento del corso di studio e a quello di afferenza del docente eventualmente coinvolto, al Coordinatore del Corso di Studio ed </w:t>
      </w:r>
      <w:r w:rsidRPr="00637890">
        <w:rPr>
          <w:rFonts w:ascii="Helvetica" w:hAnsi="Helvetica" w:cs="Times"/>
          <w:sz w:val="20"/>
          <w:szCs w:val="20"/>
        </w:rPr>
        <w:lastRenderedPageBreak/>
        <w:t>eventualmente al Rettore, le irregolarità accertate.</w:t>
      </w:r>
    </w:p>
    <w:p w14:paraId="7207360E" w14:textId="77777777" w:rsidR="00AE7959" w:rsidRPr="00637890" w:rsidRDefault="00AE7959" w:rsidP="00AE7959">
      <w:pPr>
        <w:widowControl w:val="0"/>
        <w:autoSpaceDE w:val="0"/>
        <w:autoSpaceDN w:val="0"/>
        <w:adjustRightInd w:val="0"/>
        <w:jc w:val="both"/>
        <w:rPr>
          <w:rFonts w:ascii="Helvetica" w:hAnsi="Helvetica" w:cs="Times"/>
          <w:sz w:val="20"/>
          <w:szCs w:val="20"/>
        </w:rPr>
      </w:pPr>
    </w:p>
    <w:p w14:paraId="19B1AB4D"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ARTICOLO 21</w:t>
      </w:r>
    </w:p>
    <w:p w14:paraId="50057852"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 xml:space="preserve">Commissione gestione di Assicurazione della Qualità del Corso di Studio </w:t>
      </w:r>
    </w:p>
    <w:p w14:paraId="7CE5C956" w14:textId="3C10ECDA"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 xml:space="preserve">In seno al Corso di </w:t>
      </w:r>
      <w:r w:rsidR="0005373D">
        <w:rPr>
          <w:rFonts w:ascii="Helvetica" w:hAnsi="Helvetica" w:cs="Times"/>
          <w:sz w:val="20"/>
          <w:szCs w:val="20"/>
        </w:rPr>
        <w:t>Studio</w:t>
      </w:r>
      <w:r w:rsidRPr="00637890">
        <w:rPr>
          <w:rFonts w:ascii="Helvetica" w:hAnsi="Helvetica" w:cs="Times"/>
          <w:sz w:val="20"/>
          <w:szCs w:val="20"/>
        </w:rPr>
        <w:t xml:space="preserve"> è istituita la Commissione gestione di Assicurazione della Qualità</w:t>
      </w:r>
      <w:r w:rsidR="0005373D">
        <w:rPr>
          <w:rFonts w:ascii="Helvetica" w:hAnsi="Helvetica" w:cs="Times"/>
          <w:sz w:val="20"/>
          <w:szCs w:val="20"/>
        </w:rPr>
        <w:t>.</w:t>
      </w:r>
    </w:p>
    <w:p w14:paraId="1669E97F" w14:textId="0DFA4BD7"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 xml:space="preserve">La Commissione, nominata dal Consiglio di Corso di </w:t>
      </w:r>
      <w:r w:rsidR="0005373D">
        <w:rPr>
          <w:rFonts w:ascii="Helvetica" w:hAnsi="Helvetica" w:cs="Times"/>
          <w:sz w:val="20"/>
          <w:szCs w:val="20"/>
        </w:rPr>
        <w:t>Studio</w:t>
      </w:r>
      <w:r w:rsidRPr="00637890">
        <w:rPr>
          <w:rFonts w:ascii="Helvetica" w:hAnsi="Helvetica" w:cs="Times"/>
          <w:sz w:val="20"/>
          <w:szCs w:val="20"/>
        </w:rPr>
        <w:t xml:space="preserve">, è composta dal Coordinatore del Corso di </w:t>
      </w:r>
      <w:r w:rsidR="0005373D">
        <w:rPr>
          <w:rFonts w:ascii="Helvetica" w:hAnsi="Helvetica" w:cs="Times"/>
          <w:sz w:val="20"/>
          <w:szCs w:val="20"/>
        </w:rPr>
        <w:t>Studio</w:t>
      </w:r>
      <w:r w:rsidRPr="00637890">
        <w:rPr>
          <w:rFonts w:ascii="Helvetica" w:hAnsi="Helvetica" w:cs="Times"/>
          <w:sz w:val="20"/>
          <w:szCs w:val="20"/>
        </w:rPr>
        <w:t>, che svolgerà le funzioni di Coordinatore della Commissione, due docenti del corso di studio, una unità di personale tecnico-amministrativo e uno studente.</w:t>
      </w:r>
    </w:p>
    <w:p w14:paraId="782F6D59" w14:textId="20F99BA4"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 xml:space="preserve">Il Consiglio di Corso di </w:t>
      </w:r>
      <w:r w:rsidR="0005373D">
        <w:rPr>
          <w:rFonts w:ascii="Helvetica" w:hAnsi="Helvetica" w:cs="Times"/>
          <w:sz w:val="20"/>
          <w:szCs w:val="20"/>
        </w:rPr>
        <w:t>Studio</w:t>
      </w:r>
      <w:r w:rsidRPr="00637890">
        <w:rPr>
          <w:rFonts w:ascii="Helvetica" w:hAnsi="Helvetica" w:cs="Times"/>
          <w:sz w:val="20"/>
          <w:szCs w:val="20"/>
        </w:rPr>
        <w:t xml:space="preserve">, sulla base delle candidature presentate dai docenti che afferiscono al Corso di </w:t>
      </w:r>
      <w:r w:rsidR="0005373D">
        <w:rPr>
          <w:rFonts w:ascii="Helvetica" w:hAnsi="Helvetica" w:cs="Times"/>
          <w:sz w:val="20"/>
          <w:szCs w:val="20"/>
        </w:rPr>
        <w:t>Studio</w:t>
      </w:r>
      <w:r w:rsidRPr="00637890">
        <w:rPr>
          <w:rFonts w:ascii="Helvetica" w:hAnsi="Helvetica" w:cs="Times"/>
          <w:sz w:val="20"/>
          <w:szCs w:val="20"/>
        </w:rPr>
        <w:t>, voterà i due componenti docenti.</w:t>
      </w:r>
    </w:p>
    <w:p w14:paraId="4E82E2B9" w14:textId="7CBF59ED"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 xml:space="preserve">L’unità di personale tecnico-amministrativo è scelta dal Consiglio di Corso di </w:t>
      </w:r>
      <w:r w:rsidR="0005373D">
        <w:rPr>
          <w:rFonts w:ascii="Helvetica" w:hAnsi="Helvetica" w:cs="Times"/>
          <w:sz w:val="20"/>
          <w:szCs w:val="20"/>
        </w:rPr>
        <w:t>Studio</w:t>
      </w:r>
      <w:r w:rsidRPr="00637890">
        <w:rPr>
          <w:rFonts w:ascii="Helvetica" w:hAnsi="Helvetica" w:cs="Times"/>
          <w:sz w:val="20"/>
          <w:szCs w:val="20"/>
        </w:rPr>
        <w:t xml:space="preserve">, su proposta del Coordinatore, fra coloro che prestano il loro servizio a favore del Corso di </w:t>
      </w:r>
      <w:r w:rsidR="0005373D">
        <w:rPr>
          <w:rFonts w:ascii="Helvetica" w:hAnsi="Helvetica" w:cs="Times"/>
          <w:sz w:val="20"/>
          <w:szCs w:val="20"/>
        </w:rPr>
        <w:t>Studio</w:t>
      </w:r>
      <w:r w:rsidRPr="00637890">
        <w:rPr>
          <w:rFonts w:ascii="Helvetica" w:hAnsi="Helvetica" w:cs="Times"/>
          <w:sz w:val="20"/>
          <w:szCs w:val="20"/>
        </w:rPr>
        <w:t>.</w:t>
      </w:r>
    </w:p>
    <w:p w14:paraId="0E40A28F" w14:textId="4C8FF8BD"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 xml:space="preserve">Lo studente è scelto fra i rappresentanti degli studenti in seno al Consiglio di Corso di </w:t>
      </w:r>
      <w:r w:rsidR="0005373D">
        <w:rPr>
          <w:rFonts w:ascii="Helvetica" w:hAnsi="Helvetica" w:cs="Times"/>
          <w:sz w:val="20"/>
          <w:szCs w:val="20"/>
        </w:rPr>
        <w:t>Studio</w:t>
      </w:r>
      <w:r w:rsidR="0005373D" w:rsidRPr="00637890">
        <w:rPr>
          <w:rFonts w:ascii="Helvetica" w:hAnsi="Helvetica" w:cs="Times"/>
          <w:sz w:val="20"/>
          <w:szCs w:val="20"/>
        </w:rPr>
        <w:t xml:space="preserve"> </w:t>
      </w:r>
      <w:r w:rsidRPr="00637890">
        <w:rPr>
          <w:rFonts w:ascii="Helvetica" w:hAnsi="Helvetica" w:cs="Times"/>
          <w:sz w:val="20"/>
          <w:szCs w:val="20"/>
        </w:rPr>
        <w:t>e non può coincidere con lo studente componente di una Commissione Paritetica Docenti-Studenti.</w:t>
      </w:r>
    </w:p>
    <w:p w14:paraId="5E838798" w14:textId="76F5C083" w:rsidR="0005373D"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 xml:space="preserve">La Commissione ha il compito di elaborare il Rapporto Annuale di Riesame (RAR) del Corso di </w:t>
      </w:r>
      <w:r w:rsidR="0005373D">
        <w:rPr>
          <w:rFonts w:ascii="Helvetica" w:hAnsi="Helvetica" w:cs="Times"/>
          <w:sz w:val="20"/>
          <w:szCs w:val="20"/>
        </w:rPr>
        <w:t>Studio</w:t>
      </w:r>
      <w:r w:rsidRPr="00637890">
        <w:rPr>
          <w:rFonts w:ascii="Helvetica" w:hAnsi="Helvetica" w:cs="Times"/>
          <w:sz w:val="20"/>
          <w:szCs w:val="20"/>
        </w:rPr>
        <w:t xml:space="preserve">, consistente nella verifica e valutazione degli interventi mirati al miglioramento della gestione del Corso di </w:t>
      </w:r>
      <w:r w:rsidR="0005373D">
        <w:rPr>
          <w:rFonts w:ascii="Helvetica" w:hAnsi="Helvetica" w:cs="Times"/>
          <w:sz w:val="20"/>
          <w:szCs w:val="20"/>
        </w:rPr>
        <w:t>Studio</w:t>
      </w:r>
      <w:r w:rsidRPr="00637890">
        <w:rPr>
          <w:rFonts w:ascii="Helvetica" w:hAnsi="Helvetica" w:cs="Times"/>
          <w:sz w:val="20"/>
          <w:szCs w:val="20"/>
        </w:rPr>
        <w:t xml:space="preserve">, e nella verifica e analisi approfondita degli obiettivi e dell’impianto generale del Corso di </w:t>
      </w:r>
      <w:r w:rsidR="0005373D">
        <w:rPr>
          <w:rFonts w:ascii="Helvetica" w:hAnsi="Helvetica" w:cs="Times"/>
          <w:sz w:val="20"/>
          <w:szCs w:val="20"/>
        </w:rPr>
        <w:t>Studio</w:t>
      </w:r>
      <w:r w:rsidRPr="00637890">
        <w:rPr>
          <w:rFonts w:ascii="Helvetica" w:hAnsi="Helvetica" w:cs="Times"/>
          <w:sz w:val="20"/>
          <w:szCs w:val="20"/>
        </w:rPr>
        <w:t>.</w:t>
      </w:r>
    </w:p>
    <w:p w14:paraId="4FD05E9A" w14:textId="77777777" w:rsidR="00AE7959" w:rsidRPr="00637890" w:rsidRDefault="00AE7959" w:rsidP="00AE7959">
      <w:pPr>
        <w:widowControl w:val="0"/>
        <w:autoSpaceDE w:val="0"/>
        <w:autoSpaceDN w:val="0"/>
        <w:adjustRightInd w:val="0"/>
        <w:jc w:val="both"/>
        <w:rPr>
          <w:rFonts w:ascii="Helvetica" w:hAnsi="Helvetica" w:cs="Times"/>
          <w:sz w:val="20"/>
          <w:szCs w:val="20"/>
        </w:rPr>
      </w:pPr>
    </w:p>
    <w:p w14:paraId="3332504E" w14:textId="77777777" w:rsidR="00234B19" w:rsidRDefault="00234B19" w:rsidP="00A41340">
      <w:pPr>
        <w:widowControl w:val="0"/>
        <w:autoSpaceDE w:val="0"/>
        <w:autoSpaceDN w:val="0"/>
        <w:adjustRightInd w:val="0"/>
        <w:jc w:val="center"/>
        <w:rPr>
          <w:rFonts w:ascii="Helvetica" w:hAnsi="Helvetica" w:cs="Times"/>
          <w:b/>
          <w:sz w:val="20"/>
          <w:szCs w:val="20"/>
        </w:rPr>
      </w:pPr>
    </w:p>
    <w:p w14:paraId="07CA2073" w14:textId="1CC45660"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ARTICOLO 22</w:t>
      </w:r>
    </w:p>
    <w:p w14:paraId="704BA1D5"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Valutazione dell’Attività Didattica</w:t>
      </w:r>
    </w:p>
    <w:p w14:paraId="208C6237" w14:textId="015A7301"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 xml:space="preserve">Le modalità di verifica dell’opinione degli studenti sulla didattica e le modalità di diffusione dei risultati </w:t>
      </w:r>
      <w:r w:rsidR="0026084B">
        <w:rPr>
          <w:rFonts w:ascii="Helvetica" w:hAnsi="Helvetica" w:cs="Times"/>
          <w:sz w:val="20"/>
          <w:szCs w:val="20"/>
        </w:rPr>
        <w:t>d</w:t>
      </w:r>
      <w:r w:rsidRPr="00637890">
        <w:rPr>
          <w:rFonts w:ascii="Helvetica" w:hAnsi="Helvetica" w:cs="Times"/>
          <w:sz w:val="20"/>
          <w:szCs w:val="20"/>
        </w:rPr>
        <w:t>e</w:t>
      </w:r>
      <w:r w:rsidR="0026084B">
        <w:rPr>
          <w:rFonts w:ascii="Helvetica" w:hAnsi="Helvetica" w:cs="Times"/>
          <w:sz w:val="20"/>
          <w:szCs w:val="20"/>
        </w:rPr>
        <w:t>ll’</w:t>
      </w:r>
      <w:r w:rsidRPr="00637890">
        <w:rPr>
          <w:rFonts w:ascii="Helvetica" w:hAnsi="Helvetica" w:cs="Times"/>
          <w:sz w:val="20"/>
          <w:szCs w:val="20"/>
        </w:rPr>
        <w:t xml:space="preserve">indagine sono oggetto di specifica regolamentazione da parte dell'Ateneo. </w:t>
      </w:r>
    </w:p>
    <w:p w14:paraId="44A098F1" w14:textId="77777777" w:rsidR="00AE7959" w:rsidRPr="00637890" w:rsidRDefault="00AE7959" w:rsidP="00AE7959">
      <w:pPr>
        <w:widowControl w:val="0"/>
        <w:autoSpaceDE w:val="0"/>
        <w:autoSpaceDN w:val="0"/>
        <w:adjustRightInd w:val="0"/>
        <w:jc w:val="both"/>
        <w:rPr>
          <w:rFonts w:ascii="Helvetica" w:hAnsi="Helvetica" w:cs="Times"/>
          <w:sz w:val="20"/>
          <w:szCs w:val="20"/>
        </w:rPr>
      </w:pPr>
    </w:p>
    <w:p w14:paraId="601841E5"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ARTICOLO 23</w:t>
      </w:r>
    </w:p>
    <w:p w14:paraId="1DA4E10F"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Tutorato e Orientamento</w:t>
      </w:r>
    </w:p>
    <w:p w14:paraId="478CFD74" w14:textId="168BB41D" w:rsidR="008D7DD5" w:rsidRDefault="008D7DD5" w:rsidP="00096C02">
      <w:pPr>
        <w:widowControl w:val="0"/>
        <w:autoSpaceDE w:val="0"/>
        <w:autoSpaceDN w:val="0"/>
        <w:adjustRightInd w:val="0"/>
        <w:jc w:val="both"/>
        <w:rPr>
          <w:rFonts w:ascii="Helvetica" w:hAnsi="Helvetica" w:cs="Times"/>
          <w:sz w:val="20"/>
          <w:szCs w:val="20"/>
        </w:rPr>
      </w:pPr>
      <w:r>
        <w:rPr>
          <w:rFonts w:ascii="Helvetica" w:hAnsi="Helvetica" w:cs="Times"/>
          <w:sz w:val="20"/>
          <w:szCs w:val="20"/>
        </w:rPr>
        <w:t xml:space="preserve">Vedi </w:t>
      </w:r>
      <w:r w:rsidR="00D07CC3">
        <w:rPr>
          <w:rFonts w:ascii="Helvetica" w:hAnsi="Helvetica" w:cs="Times"/>
          <w:sz w:val="20"/>
          <w:szCs w:val="20"/>
        </w:rPr>
        <w:t>l’</w:t>
      </w:r>
      <w:r>
        <w:rPr>
          <w:rFonts w:ascii="Helvetica" w:hAnsi="Helvetica" w:cs="Times"/>
          <w:sz w:val="20"/>
          <w:szCs w:val="20"/>
        </w:rPr>
        <w:t>Allegato n. 3</w:t>
      </w:r>
      <w:r w:rsidR="001C07AB">
        <w:rPr>
          <w:rFonts w:ascii="Helvetica" w:hAnsi="Helvetica" w:cs="Times"/>
          <w:sz w:val="20"/>
          <w:szCs w:val="20"/>
        </w:rPr>
        <w:t xml:space="preserve"> del presente Regolamento.</w:t>
      </w:r>
    </w:p>
    <w:p w14:paraId="15CA60B7" w14:textId="77777777" w:rsidR="00AE7959" w:rsidRPr="00637890" w:rsidRDefault="00AE7959" w:rsidP="00AE7959">
      <w:pPr>
        <w:widowControl w:val="0"/>
        <w:autoSpaceDE w:val="0"/>
        <w:autoSpaceDN w:val="0"/>
        <w:adjustRightInd w:val="0"/>
        <w:jc w:val="both"/>
        <w:rPr>
          <w:rFonts w:ascii="Helvetica" w:hAnsi="Helvetica" w:cs="Times"/>
          <w:sz w:val="20"/>
          <w:szCs w:val="20"/>
        </w:rPr>
      </w:pPr>
    </w:p>
    <w:p w14:paraId="0FED0548"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ARTICOLO 24</w:t>
      </w:r>
    </w:p>
    <w:p w14:paraId="12F0427F" w14:textId="77777777" w:rsidR="00AE7959" w:rsidRPr="00A41340" w:rsidRDefault="00AE7959" w:rsidP="00A41340">
      <w:pPr>
        <w:widowControl w:val="0"/>
        <w:autoSpaceDE w:val="0"/>
        <w:autoSpaceDN w:val="0"/>
        <w:adjustRightInd w:val="0"/>
        <w:jc w:val="center"/>
        <w:rPr>
          <w:rFonts w:ascii="Helvetica" w:hAnsi="Helvetica" w:cs="Times"/>
          <w:b/>
          <w:sz w:val="20"/>
          <w:szCs w:val="20"/>
        </w:rPr>
      </w:pPr>
      <w:r w:rsidRPr="00A41340">
        <w:rPr>
          <w:rFonts w:ascii="Helvetica" w:hAnsi="Helvetica" w:cs="Times"/>
          <w:b/>
          <w:sz w:val="20"/>
          <w:szCs w:val="20"/>
        </w:rPr>
        <w:t>Aggiornamento e modifica del regolamento</w:t>
      </w:r>
    </w:p>
    <w:p w14:paraId="2633C37A" w14:textId="0AC6D437"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 xml:space="preserve">Il </w:t>
      </w:r>
      <w:proofErr w:type="spellStart"/>
      <w:r w:rsidR="005F43B5">
        <w:rPr>
          <w:rFonts w:ascii="Helvetica" w:hAnsi="Helvetica" w:cs="Times"/>
          <w:sz w:val="20"/>
          <w:szCs w:val="20"/>
        </w:rPr>
        <w:t>CCdS</w:t>
      </w:r>
      <w:proofErr w:type="spellEnd"/>
      <w:r w:rsidR="008D7DD5" w:rsidRPr="00637890">
        <w:rPr>
          <w:rFonts w:ascii="Helvetica" w:hAnsi="Helvetica" w:cs="Times"/>
          <w:sz w:val="20"/>
          <w:szCs w:val="20"/>
        </w:rPr>
        <w:t xml:space="preserve"> </w:t>
      </w:r>
      <w:r w:rsidRPr="00637890">
        <w:rPr>
          <w:rFonts w:ascii="Helvetica" w:hAnsi="Helvetica" w:cs="Times"/>
          <w:sz w:val="20"/>
          <w:szCs w:val="20"/>
        </w:rPr>
        <w:t xml:space="preserve">assicura la periodica revisione del presente Regolamento, entro 30 giorni dall’inizio di ogni anno accademico, per le parti relative agli </w:t>
      </w:r>
      <w:r w:rsidR="00BC3C87">
        <w:rPr>
          <w:rFonts w:ascii="Helvetica" w:hAnsi="Helvetica" w:cs="Times"/>
          <w:sz w:val="20"/>
          <w:szCs w:val="20"/>
        </w:rPr>
        <w:t xml:space="preserve">eventuali </w:t>
      </w:r>
      <w:r w:rsidRPr="00637890">
        <w:rPr>
          <w:rFonts w:ascii="Helvetica" w:hAnsi="Helvetica" w:cs="Times"/>
          <w:sz w:val="20"/>
          <w:szCs w:val="20"/>
        </w:rPr>
        <w:t>allegati.</w:t>
      </w:r>
    </w:p>
    <w:p w14:paraId="2ADEE1C9" w14:textId="12D8FEB3"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 xml:space="preserve">Il Regolamento, approvato dal </w:t>
      </w:r>
      <w:proofErr w:type="spellStart"/>
      <w:r w:rsidR="005F43B5">
        <w:rPr>
          <w:rFonts w:ascii="Helvetica" w:hAnsi="Helvetica" w:cs="Times"/>
          <w:sz w:val="20"/>
          <w:szCs w:val="20"/>
        </w:rPr>
        <w:t>CCdS</w:t>
      </w:r>
      <w:proofErr w:type="spellEnd"/>
      <w:r w:rsidRPr="00637890">
        <w:rPr>
          <w:rFonts w:ascii="Helvetica" w:hAnsi="Helvetica" w:cs="Times"/>
          <w:sz w:val="20"/>
          <w:szCs w:val="20"/>
        </w:rPr>
        <w:t xml:space="preserve">, entra immediatamente in vigore, e può essere modificato su proposta di almeno un quinto dei componenti il </w:t>
      </w:r>
      <w:proofErr w:type="spellStart"/>
      <w:r w:rsidR="005F43B5">
        <w:rPr>
          <w:rFonts w:ascii="Helvetica" w:hAnsi="Helvetica" w:cs="Times"/>
          <w:sz w:val="20"/>
          <w:szCs w:val="20"/>
        </w:rPr>
        <w:t>CCdS</w:t>
      </w:r>
      <w:proofErr w:type="spellEnd"/>
      <w:r w:rsidRPr="00637890">
        <w:rPr>
          <w:rFonts w:ascii="Helvetica" w:hAnsi="Helvetica" w:cs="Times"/>
          <w:sz w:val="20"/>
          <w:szCs w:val="20"/>
        </w:rPr>
        <w:t>.</w:t>
      </w:r>
    </w:p>
    <w:p w14:paraId="438893EB" w14:textId="46AB896F"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 xml:space="preserve">Il regolamento approvato, con le successive modifiche e integrazioni, sarà pubblicato sul sito web del Dipartimento, all’interno della sezione dedicata al Corso di </w:t>
      </w:r>
      <w:r w:rsidR="008D7DD5">
        <w:rPr>
          <w:rFonts w:ascii="Helvetica" w:hAnsi="Helvetica" w:cs="Times"/>
          <w:sz w:val="20"/>
          <w:szCs w:val="20"/>
        </w:rPr>
        <w:t>Studio</w:t>
      </w:r>
      <w:r w:rsidR="008D7DD5" w:rsidRPr="00637890">
        <w:rPr>
          <w:rFonts w:ascii="Helvetica" w:hAnsi="Helvetica" w:cs="Times"/>
          <w:sz w:val="20"/>
          <w:szCs w:val="20"/>
        </w:rPr>
        <w:t xml:space="preserve"> </w:t>
      </w:r>
      <w:r w:rsidRPr="00637890">
        <w:rPr>
          <w:rFonts w:ascii="Helvetica" w:hAnsi="Helvetica" w:cs="Times"/>
          <w:sz w:val="20"/>
          <w:szCs w:val="20"/>
        </w:rPr>
        <w:t>e dovrà essere trasmesso all’Area Formazione Cultura Servizi agli Studenti-Settore Ordinamenti Didattici e Programmazione entro 30 giorni dalla delibera di approvazione e/o eventuale modifica.</w:t>
      </w:r>
    </w:p>
    <w:p w14:paraId="699F652D" w14:textId="77777777" w:rsidR="00AE7959" w:rsidRPr="00637890" w:rsidRDefault="00AE7959" w:rsidP="00AE7959">
      <w:pPr>
        <w:widowControl w:val="0"/>
        <w:autoSpaceDE w:val="0"/>
        <w:autoSpaceDN w:val="0"/>
        <w:adjustRightInd w:val="0"/>
        <w:jc w:val="both"/>
        <w:rPr>
          <w:rFonts w:ascii="Helvetica" w:hAnsi="Helvetica" w:cs="Times"/>
          <w:sz w:val="20"/>
          <w:szCs w:val="20"/>
        </w:rPr>
      </w:pPr>
    </w:p>
    <w:p w14:paraId="22F96224" w14:textId="77777777" w:rsidR="00AE7959" w:rsidRPr="00C84F37" w:rsidRDefault="00AE7959" w:rsidP="00C84F37">
      <w:pPr>
        <w:widowControl w:val="0"/>
        <w:autoSpaceDE w:val="0"/>
        <w:autoSpaceDN w:val="0"/>
        <w:adjustRightInd w:val="0"/>
        <w:jc w:val="center"/>
        <w:rPr>
          <w:rFonts w:ascii="Helvetica" w:hAnsi="Helvetica" w:cs="Times"/>
          <w:b/>
          <w:sz w:val="20"/>
          <w:szCs w:val="20"/>
        </w:rPr>
      </w:pPr>
      <w:r w:rsidRPr="00C84F37">
        <w:rPr>
          <w:rFonts w:ascii="Helvetica" w:hAnsi="Helvetica" w:cs="Times"/>
          <w:b/>
          <w:sz w:val="20"/>
          <w:szCs w:val="20"/>
        </w:rPr>
        <w:t>ARTICOLO 25</w:t>
      </w:r>
    </w:p>
    <w:p w14:paraId="5436BD0B" w14:textId="77777777" w:rsidR="00AE7959" w:rsidRPr="00C84F37" w:rsidRDefault="00AE7959" w:rsidP="00C84F37">
      <w:pPr>
        <w:widowControl w:val="0"/>
        <w:autoSpaceDE w:val="0"/>
        <w:autoSpaceDN w:val="0"/>
        <w:adjustRightInd w:val="0"/>
        <w:jc w:val="center"/>
        <w:rPr>
          <w:rFonts w:ascii="Helvetica" w:hAnsi="Helvetica" w:cs="Times"/>
          <w:b/>
          <w:sz w:val="20"/>
          <w:szCs w:val="20"/>
        </w:rPr>
      </w:pPr>
      <w:r w:rsidRPr="00C84F37">
        <w:rPr>
          <w:rFonts w:ascii="Helvetica" w:hAnsi="Helvetica" w:cs="Times"/>
          <w:b/>
          <w:sz w:val="20"/>
          <w:szCs w:val="20"/>
        </w:rPr>
        <w:t>Riferimenti</w:t>
      </w:r>
    </w:p>
    <w:p w14:paraId="412D9FD6" w14:textId="77777777" w:rsidR="004D6D23" w:rsidRPr="004D6D23" w:rsidRDefault="004D6D23" w:rsidP="004D6D23">
      <w:pPr>
        <w:widowControl w:val="0"/>
        <w:autoSpaceDE w:val="0"/>
        <w:autoSpaceDN w:val="0"/>
        <w:adjustRightInd w:val="0"/>
        <w:jc w:val="both"/>
        <w:rPr>
          <w:rFonts w:ascii="Helvetica" w:hAnsi="Helvetica"/>
          <w:sz w:val="20"/>
          <w:szCs w:val="20"/>
        </w:rPr>
      </w:pPr>
      <w:r w:rsidRPr="004D6D23">
        <w:rPr>
          <w:rFonts w:ascii="Helvetica" w:hAnsi="Helvetica"/>
          <w:sz w:val="20"/>
          <w:szCs w:val="20"/>
        </w:rPr>
        <w:t>Dipartimento di Architettura. Viale delle Scienze, Palermo</w:t>
      </w:r>
    </w:p>
    <w:p w14:paraId="0E59B1CE" w14:textId="77777777" w:rsidR="004D6D23" w:rsidRPr="004D6D23" w:rsidRDefault="004D6D23" w:rsidP="004D6D23">
      <w:pPr>
        <w:widowControl w:val="0"/>
        <w:autoSpaceDE w:val="0"/>
        <w:autoSpaceDN w:val="0"/>
        <w:adjustRightInd w:val="0"/>
        <w:jc w:val="both"/>
        <w:rPr>
          <w:rFonts w:ascii="Helvetica" w:hAnsi="Helvetica"/>
          <w:sz w:val="20"/>
          <w:szCs w:val="20"/>
        </w:rPr>
      </w:pPr>
    </w:p>
    <w:p w14:paraId="2206F63E" w14:textId="7E3DD11C" w:rsidR="004D6D23" w:rsidRPr="004D6D23" w:rsidRDefault="00763D30" w:rsidP="004D6D23">
      <w:pPr>
        <w:widowControl w:val="0"/>
        <w:autoSpaceDE w:val="0"/>
        <w:autoSpaceDN w:val="0"/>
        <w:adjustRightInd w:val="0"/>
        <w:jc w:val="both"/>
        <w:rPr>
          <w:rFonts w:ascii="Helvetica" w:hAnsi="Helvetica"/>
          <w:sz w:val="20"/>
          <w:szCs w:val="20"/>
        </w:rPr>
      </w:pPr>
      <w:r>
        <w:rPr>
          <w:rFonts w:ascii="Helvetica" w:hAnsi="Helvetica"/>
          <w:sz w:val="20"/>
          <w:szCs w:val="20"/>
        </w:rPr>
        <w:t>Coordinatore</w:t>
      </w:r>
      <w:r w:rsidR="004D6D23" w:rsidRPr="004D6D23">
        <w:rPr>
          <w:rFonts w:ascii="Helvetica" w:hAnsi="Helvetica"/>
          <w:sz w:val="20"/>
          <w:szCs w:val="20"/>
        </w:rPr>
        <w:t xml:space="preserve"> del Corso di Studio:</w:t>
      </w:r>
    </w:p>
    <w:p w14:paraId="00216A2A" w14:textId="2304A3A6" w:rsidR="004D6D23" w:rsidRPr="004D6D23" w:rsidRDefault="004D6D23" w:rsidP="004D6D23">
      <w:pPr>
        <w:widowControl w:val="0"/>
        <w:autoSpaceDE w:val="0"/>
        <w:autoSpaceDN w:val="0"/>
        <w:adjustRightInd w:val="0"/>
        <w:jc w:val="both"/>
        <w:rPr>
          <w:rFonts w:ascii="Helvetica" w:hAnsi="Helvetica"/>
          <w:sz w:val="20"/>
          <w:szCs w:val="20"/>
        </w:rPr>
      </w:pPr>
      <w:r w:rsidRPr="004D6D23">
        <w:rPr>
          <w:rFonts w:ascii="Helvetica" w:hAnsi="Helvetica"/>
          <w:sz w:val="20"/>
          <w:szCs w:val="20"/>
        </w:rPr>
        <w:t xml:space="preserve">Prof. </w:t>
      </w:r>
      <w:r w:rsidR="00763D30">
        <w:rPr>
          <w:rFonts w:ascii="Helvetica" w:hAnsi="Helvetica"/>
          <w:sz w:val="20"/>
          <w:szCs w:val="20"/>
        </w:rPr>
        <w:t>Renata Prescia</w:t>
      </w:r>
      <w:r w:rsidRPr="004D6D23">
        <w:rPr>
          <w:rFonts w:ascii="Helvetica" w:hAnsi="Helvetica"/>
          <w:sz w:val="20"/>
          <w:szCs w:val="20"/>
        </w:rPr>
        <w:t xml:space="preserve">, e-mail: </w:t>
      </w:r>
      <w:r w:rsidR="00763D30">
        <w:rPr>
          <w:rFonts w:ascii="Helvetica" w:hAnsi="Helvetica"/>
          <w:sz w:val="20"/>
          <w:szCs w:val="20"/>
        </w:rPr>
        <w:t>renata.prescia</w:t>
      </w:r>
      <w:r w:rsidRPr="004D6D23">
        <w:rPr>
          <w:rFonts w:ascii="Helvetica" w:hAnsi="Helvetica"/>
          <w:sz w:val="20"/>
          <w:szCs w:val="20"/>
        </w:rPr>
        <w:t xml:space="preserve">@unipa.it </w:t>
      </w:r>
    </w:p>
    <w:p w14:paraId="1CF2853B" w14:textId="353A82AC" w:rsidR="004D6D23" w:rsidRDefault="004D6D23" w:rsidP="004D6D23">
      <w:pPr>
        <w:widowControl w:val="0"/>
        <w:autoSpaceDE w:val="0"/>
        <w:autoSpaceDN w:val="0"/>
        <w:adjustRightInd w:val="0"/>
        <w:jc w:val="both"/>
        <w:rPr>
          <w:rFonts w:ascii="Helvetica" w:hAnsi="Helvetica"/>
          <w:sz w:val="20"/>
          <w:szCs w:val="20"/>
        </w:rPr>
      </w:pPr>
    </w:p>
    <w:p w14:paraId="20B3C904" w14:textId="76258486" w:rsidR="00763D30" w:rsidRDefault="00763D30" w:rsidP="004D6D23">
      <w:pPr>
        <w:widowControl w:val="0"/>
        <w:autoSpaceDE w:val="0"/>
        <w:autoSpaceDN w:val="0"/>
        <w:adjustRightInd w:val="0"/>
        <w:jc w:val="both"/>
        <w:rPr>
          <w:rFonts w:ascii="Helvetica" w:hAnsi="Helvetica"/>
          <w:sz w:val="20"/>
          <w:szCs w:val="20"/>
        </w:rPr>
      </w:pPr>
      <w:r>
        <w:rPr>
          <w:rFonts w:ascii="Helvetica" w:hAnsi="Helvetica"/>
          <w:sz w:val="20"/>
          <w:szCs w:val="20"/>
        </w:rPr>
        <w:t>Vice-Coordinatore del Corso di Studio:</w:t>
      </w:r>
    </w:p>
    <w:p w14:paraId="185A0F2E" w14:textId="7C90B206" w:rsidR="00763D30" w:rsidRPr="004D6D23" w:rsidRDefault="00763D30" w:rsidP="004D6D23">
      <w:pPr>
        <w:widowControl w:val="0"/>
        <w:autoSpaceDE w:val="0"/>
        <w:autoSpaceDN w:val="0"/>
        <w:adjustRightInd w:val="0"/>
        <w:jc w:val="both"/>
        <w:rPr>
          <w:rFonts w:ascii="Helvetica" w:hAnsi="Helvetica"/>
          <w:sz w:val="20"/>
          <w:szCs w:val="20"/>
        </w:rPr>
      </w:pPr>
      <w:r>
        <w:rPr>
          <w:rFonts w:ascii="Helvetica" w:hAnsi="Helvetica"/>
          <w:sz w:val="20"/>
          <w:szCs w:val="20"/>
        </w:rPr>
        <w:t>Prof. Francesco Di Paola, e-mail: francesco.dipaola@unipa.it</w:t>
      </w:r>
    </w:p>
    <w:p w14:paraId="6B461C72" w14:textId="77777777" w:rsidR="00763D30" w:rsidRDefault="00763D30" w:rsidP="004D6D23">
      <w:pPr>
        <w:widowControl w:val="0"/>
        <w:autoSpaceDE w:val="0"/>
        <w:autoSpaceDN w:val="0"/>
        <w:adjustRightInd w:val="0"/>
        <w:jc w:val="both"/>
        <w:rPr>
          <w:rFonts w:ascii="Helvetica" w:hAnsi="Helvetica"/>
          <w:sz w:val="20"/>
          <w:szCs w:val="20"/>
        </w:rPr>
      </w:pPr>
    </w:p>
    <w:p w14:paraId="1EEDF637" w14:textId="560A7C0F" w:rsidR="004D6D23" w:rsidRPr="004D6D23" w:rsidRDefault="004D6D23" w:rsidP="004D6D23">
      <w:pPr>
        <w:widowControl w:val="0"/>
        <w:autoSpaceDE w:val="0"/>
        <w:autoSpaceDN w:val="0"/>
        <w:adjustRightInd w:val="0"/>
        <w:jc w:val="both"/>
        <w:rPr>
          <w:rFonts w:ascii="Helvetica" w:hAnsi="Helvetica"/>
          <w:sz w:val="20"/>
          <w:szCs w:val="20"/>
        </w:rPr>
      </w:pPr>
      <w:r w:rsidRPr="004D6D23">
        <w:rPr>
          <w:rFonts w:ascii="Helvetica" w:hAnsi="Helvetica"/>
          <w:sz w:val="20"/>
          <w:szCs w:val="20"/>
        </w:rPr>
        <w:t>Segretario:</w:t>
      </w:r>
    </w:p>
    <w:p w14:paraId="2A0B4C50" w14:textId="77777777" w:rsidR="004D6D23" w:rsidRPr="004D6D23" w:rsidRDefault="004D6D23" w:rsidP="004D6D23">
      <w:pPr>
        <w:widowControl w:val="0"/>
        <w:autoSpaceDE w:val="0"/>
        <w:autoSpaceDN w:val="0"/>
        <w:adjustRightInd w:val="0"/>
        <w:jc w:val="both"/>
        <w:rPr>
          <w:rFonts w:ascii="Helvetica" w:hAnsi="Helvetica"/>
          <w:sz w:val="20"/>
          <w:szCs w:val="20"/>
        </w:rPr>
      </w:pPr>
      <w:r w:rsidRPr="004D6D23">
        <w:rPr>
          <w:rFonts w:ascii="Helvetica" w:hAnsi="Helvetica"/>
          <w:sz w:val="20"/>
          <w:szCs w:val="20"/>
        </w:rPr>
        <w:t xml:space="preserve">Prof. Manfredi Saeli, e-mail: manfredi.saeli@unipa.it </w:t>
      </w:r>
    </w:p>
    <w:p w14:paraId="0E7B529C" w14:textId="77777777" w:rsidR="004D6D23" w:rsidRPr="004D6D23" w:rsidRDefault="004D6D23" w:rsidP="004D6D23">
      <w:pPr>
        <w:widowControl w:val="0"/>
        <w:autoSpaceDE w:val="0"/>
        <w:autoSpaceDN w:val="0"/>
        <w:adjustRightInd w:val="0"/>
        <w:jc w:val="both"/>
        <w:rPr>
          <w:rFonts w:ascii="Helvetica" w:hAnsi="Helvetica"/>
          <w:sz w:val="20"/>
          <w:szCs w:val="20"/>
        </w:rPr>
      </w:pPr>
    </w:p>
    <w:p w14:paraId="2C1CF155" w14:textId="77777777" w:rsidR="004D6D23" w:rsidRPr="004D6D23" w:rsidRDefault="004D6D23" w:rsidP="004D6D23">
      <w:pPr>
        <w:widowControl w:val="0"/>
        <w:autoSpaceDE w:val="0"/>
        <w:autoSpaceDN w:val="0"/>
        <w:adjustRightInd w:val="0"/>
        <w:jc w:val="both"/>
        <w:rPr>
          <w:rFonts w:ascii="Helvetica" w:hAnsi="Helvetica"/>
          <w:sz w:val="20"/>
          <w:szCs w:val="20"/>
        </w:rPr>
      </w:pPr>
      <w:r w:rsidRPr="004D6D23">
        <w:rPr>
          <w:rFonts w:ascii="Helvetica" w:hAnsi="Helvetica"/>
          <w:sz w:val="20"/>
          <w:szCs w:val="20"/>
        </w:rPr>
        <w:t>Responsabile della U.O. Didattica del Dipartimento:</w:t>
      </w:r>
    </w:p>
    <w:p w14:paraId="6D63085E" w14:textId="77777777" w:rsidR="004D6D23" w:rsidRPr="004D6D23" w:rsidRDefault="004D6D23" w:rsidP="004D6D23">
      <w:pPr>
        <w:widowControl w:val="0"/>
        <w:autoSpaceDE w:val="0"/>
        <w:autoSpaceDN w:val="0"/>
        <w:adjustRightInd w:val="0"/>
        <w:jc w:val="both"/>
        <w:rPr>
          <w:rFonts w:ascii="Helvetica" w:hAnsi="Helvetica"/>
          <w:sz w:val="20"/>
          <w:szCs w:val="20"/>
        </w:rPr>
      </w:pPr>
      <w:r w:rsidRPr="004D6D23">
        <w:rPr>
          <w:rFonts w:ascii="Helvetica" w:hAnsi="Helvetica"/>
          <w:sz w:val="20"/>
          <w:szCs w:val="20"/>
        </w:rPr>
        <w:t xml:space="preserve">Dr.ssa Silvia </w:t>
      </w:r>
      <w:proofErr w:type="spellStart"/>
      <w:r w:rsidRPr="004D6D23">
        <w:rPr>
          <w:rFonts w:ascii="Helvetica" w:hAnsi="Helvetica"/>
          <w:sz w:val="20"/>
          <w:szCs w:val="20"/>
        </w:rPr>
        <w:t>Tinaglia</w:t>
      </w:r>
      <w:proofErr w:type="spellEnd"/>
      <w:r w:rsidRPr="004D6D23">
        <w:rPr>
          <w:rFonts w:ascii="Helvetica" w:hAnsi="Helvetica"/>
          <w:sz w:val="20"/>
          <w:szCs w:val="20"/>
        </w:rPr>
        <w:t xml:space="preserve">, e-mail: </w:t>
      </w:r>
      <w:hyperlink r:id="rId7" w:history="1">
        <w:r w:rsidRPr="004D6D23">
          <w:rPr>
            <w:rFonts w:ascii="Helvetica" w:hAnsi="Helvetica"/>
            <w:sz w:val="20"/>
            <w:szCs w:val="20"/>
          </w:rPr>
          <w:t>silvia.tinaglia@unipa.it</w:t>
        </w:r>
      </w:hyperlink>
      <w:r w:rsidRPr="004D6D23">
        <w:rPr>
          <w:rFonts w:ascii="Helvetica" w:hAnsi="Helvetica"/>
          <w:sz w:val="20"/>
          <w:szCs w:val="20"/>
        </w:rPr>
        <w:t xml:space="preserve"> </w:t>
      </w:r>
    </w:p>
    <w:p w14:paraId="0B44EAB9" w14:textId="77777777" w:rsidR="004D6D23" w:rsidRPr="004D6D23" w:rsidRDefault="004D6D23" w:rsidP="004D6D23">
      <w:pPr>
        <w:widowControl w:val="0"/>
        <w:autoSpaceDE w:val="0"/>
        <w:autoSpaceDN w:val="0"/>
        <w:adjustRightInd w:val="0"/>
        <w:jc w:val="both"/>
        <w:rPr>
          <w:rFonts w:ascii="Helvetica" w:hAnsi="Helvetica"/>
          <w:sz w:val="20"/>
          <w:szCs w:val="20"/>
        </w:rPr>
      </w:pPr>
    </w:p>
    <w:p w14:paraId="6DED7653" w14:textId="77777777" w:rsidR="004D6D23" w:rsidRPr="004D6D23" w:rsidRDefault="004D6D23" w:rsidP="004D6D23">
      <w:pPr>
        <w:widowControl w:val="0"/>
        <w:autoSpaceDE w:val="0"/>
        <w:autoSpaceDN w:val="0"/>
        <w:adjustRightInd w:val="0"/>
        <w:jc w:val="both"/>
        <w:rPr>
          <w:rFonts w:ascii="Helvetica" w:hAnsi="Helvetica"/>
          <w:sz w:val="20"/>
          <w:szCs w:val="20"/>
        </w:rPr>
      </w:pPr>
      <w:r w:rsidRPr="004D6D23">
        <w:rPr>
          <w:rFonts w:ascii="Helvetica" w:hAnsi="Helvetica"/>
          <w:sz w:val="20"/>
          <w:szCs w:val="20"/>
        </w:rPr>
        <w:t xml:space="preserve">Rappresentanti degli studenti: </w:t>
      </w:r>
    </w:p>
    <w:p w14:paraId="49E1340E" w14:textId="0DA891FB" w:rsidR="004D6D23" w:rsidRPr="004D6D23" w:rsidRDefault="004D6D23" w:rsidP="004D6D23">
      <w:pPr>
        <w:widowControl w:val="0"/>
        <w:autoSpaceDE w:val="0"/>
        <w:autoSpaceDN w:val="0"/>
        <w:adjustRightInd w:val="0"/>
        <w:jc w:val="both"/>
        <w:rPr>
          <w:rFonts w:ascii="Helvetica" w:hAnsi="Helvetica"/>
          <w:sz w:val="20"/>
          <w:szCs w:val="20"/>
        </w:rPr>
      </w:pPr>
      <w:r w:rsidRPr="004D6D23">
        <w:rPr>
          <w:rFonts w:ascii="Helvetica" w:hAnsi="Helvetica"/>
          <w:sz w:val="20"/>
          <w:szCs w:val="20"/>
        </w:rPr>
        <w:t xml:space="preserve">Sig. </w:t>
      </w:r>
      <w:r w:rsidR="00763D30">
        <w:rPr>
          <w:rFonts w:ascii="Helvetica" w:hAnsi="Helvetica"/>
          <w:sz w:val="20"/>
          <w:szCs w:val="20"/>
        </w:rPr>
        <w:t xml:space="preserve">Antonio Maria </w:t>
      </w:r>
      <w:proofErr w:type="spellStart"/>
      <w:r w:rsidR="00763D30">
        <w:rPr>
          <w:rFonts w:ascii="Helvetica" w:hAnsi="Helvetica"/>
          <w:sz w:val="20"/>
          <w:szCs w:val="20"/>
        </w:rPr>
        <w:t>Farruggia</w:t>
      </w:r>
      <w:proofErr w:type="spellEnd"/>
    </w:p>
    <w:p w14:paraId="5F96D81F" w14:textId="77777777" w:rsidR="004D6D23" w:rsidRPr="004D6D23" w:rsidRDefault="004D6D23" w:rsidP="004D6D23">
      <w:pPr>
        <w:widowControl w:val="0"/>
        <w:autoSpaceDE w:val="0"/>
        <w:autoSpaceDN w:val="0"/>
        <w:adjustRightInd w:val="0"/>
        <w:jc w:val="both"/>
        <w:rPr>
          <w:rFonts w:ascii="Helvetica" w:hAnsi="Helvetica"/>
          <w:sz w:val="20"/>
          <w:szCs w:val="20"/>
        </w:rPr>
      </w:pPr>
      <w:r w:rsidRPr="004D6D23">
        <w:rPr>
          <w:rFonts w:ascii="Helvetica" w:hAnsi="Helvetica"/>
          <w:sz w:val="20"/>
          <w:szCs w:val="20"/>
        </w:rPr>
        <w:t>Sig. Giuseppe Fiorentino</w:t>
      </w:r>
    </w:p>
    <w:p w14:paraId="38EE11B3" w14:textId="77777777" w:rsidR="004D6D23" w:rsidRPr="004D6D23" w:rsidRDefault="004D6D23" w:rsidP="004D6D23">
      <w:pPr>
        <w:widowControl w:val="0"/>
        <w:autoSpaceDE w:val="0"/>
        <w:autoSpaceDN w:val="0"/>
        <w:adjustRightInd w:val="0"/>
        <w:jc w:val="both"/>
        <w:rPr>
          <w:rFonts w:ascii="Helvetica" w:hAnsi="Helvetica"/>
          <w:sz w:val="20"/>
          <w:szCs w:val="20"/>
        </w:rPr>
      </w:pPr>
    </w:p>
    <w:p w14:paraId="2029E435" w14:textId="77777777" w:rsidR="004D6D23" w:rsidRPr="00763D30" w:rsidRDefault="004D6D23" w:rsidP="004D6D23">
      <w:pPr>
        <w:widowControl w:val="0"/>
        <w:autoSpaceDE w:val="0"/>
        <w:autoSpaceDN w:val="0"/>
        <w:adjustRightInd w:val="0"/>
        <w:jc w:val="both"/>
        <w:rPr>
          <w:rFonts w:ascii="Helvetica" w:hAnsi="Helvetica"/>
          <w:sz w:val="20"/>
          <w:szCs w:val="20"/>
        </w:rPr>
      </w:pPr>
      <w:r w:rsidRPr="00763D30">
        <w:rPr>
          <w:rFonts w:ascii="Helvetica" w:hAnsi="Helvetica"/>
          <w:sz w:val="20"/>
          <w:szCs w:val="20"/>
        </w:rPr>
        <w:t xml:space="preserve">Componenti del </w:t>
      </w:r>
      <w:proofErr w:type="spellStart"/>
      <w:r w:rsidRPr="00763D30">
        <w:rPr>
          <w:rFonts w:ascii="Helvetica" w:hAnsi="Helvetica"/>
          <w:sz w:val="20"/>
          <w:szCs w:val="20"/>
        </w:rPr>
        <w:t>CdS</w:t>
      </w:r>
      <w:proofErr w:type="spellEnd"/>
      <w:r w:rsidRPr="00763D30">
        <w:rPr>
          <w:rFonts w:ascii="Helvetica" w:hAnsi="Helvetica"/>
          <w:sz w:val="20"/>
          <w:szCs w:val="20"/>
        </w:rPr>
        <w:t xml:space="preserve"> all’interno della Commissione AQ:</w:t>
      </w:r>
    </w:p>
    <w:p w14:paraId="0224997A" w14:textId="0D8A430C" w:rsidR="004D6D23" w:rsidRPr="004D6D23" w:rsidRDefault="004D6D23" w:rsidP="004D6D23">
      <w:pPr>
        <w:widowControl w:val="0"/>
        <w:autoSpaceDE w:val="0"/>
        <w:autoSpaceDN w:val="0"/>
        <w:adjustRightInd w:val="0"/>
        <w:jc w:val="both"/>
        <w:rPr>
          <w:rFonts w:ascii="Helvetica" w:hAnsi="Helvetica"/>
          <w:sz w:val="20"/>
          <w:szCs w:val="20"/>
        </w:rPr>
      </w:pPr>
      <w:r w:rsidRPr="00763D30">
        <w:rPr>
          <w:rFonts w:ascii="Helvetica" w:hAnsi="Helvetica"/>
          <w:sz w:val="20"/>
          <w:szCs w:val="20"/>
        </w:rPr>
        <w:t xml:space="preserve">Prof. </w:t>
      </w:r>
      <w:r w:rsidR="00763D30" w:rsidRPr="00763D30">
        <w:rPr>
          <w:rFonts w:ascii="Helvetica" w:hAnsi="Helvetica"/>
          <w:sz w:val="20"/>
          <w:szCs w:val="20"/>
        </w:rPr>
        <w:t>Renata Prescia</w:t>
      </w:r>
      <w:r w:rsidRPr="00763D30">
        <w:rPr>
          <w:rFonts w:ascii="Helvetica" w:hAnsi="Helvetica"/>
          <w:sz w:val="20"/>
          <w:szCs w:val="20"/>
        </w:rPr>
        <w:t xml:space="preserve">, Prof. Valeria </w:t>
      </w:r>
      <w:proofErr w:type="spellStart"/>
      <w:r w:rsidRPr="00763D30">
        <w:rPr>
          <w:rFonts w:ascii="Helvetica" w:hAnsi="Helvetica"/>
          <w:sz w:val="20"/>
          <w:szCs w:val="20"/>
        </w:rPr>
        <w:t>Scavone</w:t>
      </w:r>
      <w:proofErr w:type="spellEnd"/>
      <w:r w:rsidRPr="00763D30">
        <w:rPr>
          <w:rFonts w:ascii="Helvetica" w:hAnsi="Helvetica"/>
          <w:sz w:val="20"/>
          <w:szCs w:val="20"/>
        </w:rPr>
        <w:t xml:space="preserve">, </w:t>
      </w:r>
      <w:r w:rsidR="00264953" w:rsidRPr="00763D30">
        <w:rPr>
          <w:rFonts w:ascii="Helvetica" w:hAnsi="Helvetica"/>
          <w:sz w:val="20"/>
          <w:szCs w:val="20"/>
        </w:rPr>
        <w:t xml:space="preserve">Prof. </w:t>
      </w:r>
      <w:r w:rsidR="00763D30" w:rsidRPr="00763D30">
        <w:rPr>
          <w:rFonts w:ascii="Helvetica" w:hAnsi="Helvetica"/>
          <w:sz w:val="20"/>
          <w:szCs w:val="20"/>
        </w:rPr>
        <w:t xml:space="preserve">Elvira </w:t>
      </w:r>
      <w:proofErr w:type="spellStart"/>
      <w:r w:rsidR="00763D30" w:rsidRPr="00763D30">
        <w:rPr>
          <w:rFonts w:ascii="Helvetica" w:hAnsi="Helvetica"/>
          <w:sz w:val="20"/>
          <w:szCs w:val="20"/>
        </w:rPr>
        <w:t>Nicolini</w:t>
      </w:r>
      <w:proofErr w:type="spellEnd"/>
      <w:r w:rsidR="00264953" w:rsidRPr="00763D30">
        <w:rPr>
          <w:rFonts w:ascii="Helvetica" w:hAnsi="Helvetica"/>
          <w:sz w:val="20"/>
          <w:szCs w:val="20"/>
        </w:rPr>
        <w:t xml:space="preserve">, </w:t>
      </w:r>
      <w:r w:rsidRPr="00763D30">
        <w:rPr>
          <w:rFonts w:ascii="Helvetica" w:hAnsi="Helvetica"/>
          <w:sz w:val="20"/>
          <w:szCs w:val="20"/>
        </w:rPr>
        <w:t xml:space="preserve">Sig. </w:t>
      </w:r>
      <w:r w:rsidR="00763D30" w:rsidRPr="00763D30">
        <w:rPr>
          <w:rFonts w:ascii="Helvetica" w:hAnsi="Helvetica"/>
          <w:sz w:val="20"/>
          <w:szCs w:val="20"/>
        </w:rPr>
        <w:t xml:space="preserve">Antonio Maria </w:t>
      </w:r>
      <w:proofErr w:type="spellStart"/>
      <w:r w:rsidR="00763D30" w:rsidRPr="00763D30">
        <w:rPr>
          <w:rFonts w:ascii="Helvetica" w:hAnsi="Helvetica"/>
          <w:sz w:val="20"/>
          <w:szCs w:val="20"/>
        </w:rPr>
        <w:t>Farruggia</w:t>
      </w:r>
      <w:proofErr w:type="spellEnd"/>
      <w:r w:rsidRPr="00763D30">
        <w:rPr>
          <w:rFonts w:ascii="Helvetica" w:hAnsi="Helvetica"/>
          <w:sz w:val="20"/>
          <w:szCs w:val="20"/>
        </w:rPr>
        <w:t xml:space="preserve"> (studente L23)</w:t>
      </w:r>
      <w:r w:rsidR="00476BA9" w:rsidRPr="00763D30">
        <w:rPr>
          <w:rFonts w:ascii="Helvetica" w:hAnsi="Helvetica"/>
          <w:sz w:val="20"/>
          <w:szCs w:val="20"/>
        </w:rPr>
        <w:t xml:space="preserve">, </w:t>
      </w:r>
      <w:r w:rsidR="00476BA9" w:rsidRPr="00763D30">
        <w:rPr>
          <w:rFonts w:ascii="Helvetica" w:hAnsi="Helvetica"/>
          <w:sz w:val="20"/>
          <w:szCs w:val="20"/>
        </w:rPr>
        <w:lastRenderedPageBreak/>
        <w:t xml:space="preserve">Sig. Alfonso </w:t>
      </w:r>
      <w:proofErr w:type="spellStart"/>
      <w:r w:rsidR="00476BA9" w:rsidRPr="00763D30">
        <w:rPr>
          <w:rFonts w:ascii="Helvetica" w:hAnsi="Helvetica"/>
          <w:sz w:val="20"/>
          <w:szCs w:val="20"/>
        </w:rPr>
        <w:t>Fragapane</w:t>
      </w:r>
      <w:proofErr w:type="spellEnd"/>
      <w:r w:rsidR="00476BA9" w:rsidRPr="00763D30">
        <w:rPr>
          <w:rFonts w:ascii="Helvetica" w:hAnsi="Helvetica"/>
          <w:sz w:val="20"/>
          <w:szCs w:val="20"/>
        </w:rPr>
        <w:t xml:space="preserve"> (</w:t>
      </w:r>
      <w:r w:rsidR="008C1437" w:rsidRPr="00763D30">
        <w:rPr>
          <w:rFonts w:ascii="Helvetica" w:hAnsi="Helvetica"/>
          <w:sz w:val="20"/>
          <w:szCs w:val="20"/>
        </w:rPr>
        <w:t>personale tecnico</w:t>
      </w:r>
      <w:r w:rsidR="00476BA9" w:rsidRPr="00763D30">
        <w:rPr>
          <w:rFonts w:ascii="Helvetica" w:hAnsi="Helvetica"/>
          <w:sz w:val="20"/>
          <w:szCs w:val="20"/>
        </w:rPr>
        <w:t xml:space="preserve"> amministrativo)</w:t>
      </w:r>
      <w:r w:rsidR="00476BA9">
        <w:rPr>
          <w:rFonts w:ascii="Helvetica" w:hAnsi="Helvetica"/>
          <w:sz w:val="20"/>
          <w:szCs w:val="20"/>
        </w:rPr>
        <w:t xml:space="preserve"> </w:t>
      </w:r>
    </w:p>
    <w:p w14:paraId="51209717" w14:textId="77777777" w:rsidR="004D6D23" w:rsidRPr="004D6D23" w:rsidRDefault="004D6D23" w:rsidP="004D6D23">
      <w:pPr>
        <w:widowControl w:val="0"/>
        <w:autoSpaceDE w:val="0"/>
        <w:autoSpaceDN w:val="0"/>
        <w:adjustRightInd w:val="0"/>
        <w:jc w:val="both"/>
        <w:rPr>
          <w:rFonts w:ascii="Helvetica" w:hAnsi="Helvetica"/>
          <w:sz w:val="20"/>
          <w:szCs w:val="20"/>
        </w:rPr>
      </w:pPr>
    </w:p>
    <w:p w14:paraId="6A5128EB" w14:textId="77777777" w:rsidR="004D6D23" w:rsidRPr="004D6D23" w:rsidRDefault="004D6D23" w:rsidP="004D6D23">
      <w:pPr>
        <w:widowControl w:val="0"/>
        <w:autoSpaceDE w:val="0"/>
        <w:autoSpaceDN w:val="0"/>
        <w:adjustRightInd w:val="0"/>
        <w:jc w:val="both"/>
        <w:rPr>
          <w:rFonts w:ascii="Helvetica" w:hAnsi="Helvetica"/>
          <w:sz w:val="20"/>
          <w:szCs w:val="20"/>
        </w:rPr>
      </w:pPr>
      <w:r w:rsidRPr="004D6D23">
        <w:rPr>
          <w:rFonts w:ascii="Helvetica" w:hAnsi="Helvetica"/>
          <w:sz w:val="20"/>
          <w:szCs w:val="20"/>
        </w:rPr>
        <w:t xml:space="preserve">Componenti del </w:t>
      </w:r>
      <w:proofErr w:type="spellStart"/>
      <w:r w:rsidRPr="004D6D23">
        <w:rPr>
          <w:rFonts w:ascii="Helvetica" w:hAnsi="Helvetica"/>
          <w:sz w:val="20"/>
          <w:szCs w:val="20"/>
        </w:rPr>
        <w:t>CdS</w:t>
      </w:r>
      <w:proofErr w:type="spellEnd"/>
      <w:r w:rsidRPr="004D6D23">
        <w:rPr>
          <w:rFonts w:ascii="Helvetica" w:hAnsi="Helvetica"/>
          <w:sz w:val="20"/>
          <w:szCs w:val="20"/>
        </w:rPr>
        <w:t xml:space="preserve"> all’interno della Commissione Paritetica Docenti-Studenti del DARCH:</w:t>
      </w:r>
    </w:p>
    <w:p w14:paraId="469BAEDD" w14:textId="10F67917" w:rsidR="004D6D23" w:rsidRPr="004D6D23" w:rsidRDefault="004D6D23" w:rsidP="004D6D23">
      <w:pPr>
        <w:widowControl w:val="0"/>
        <w:autoSpaceDE w:val="0"/>
        <w:autoSpaceDN w:val="0"/>
        <w:adjustRightInd w:val="0"/>
        <w:jc w:val="both"/>
        <w:rPr>
          <w:rFonts w:ascii="Helvetica" w:hAnsi="Helvetica"/>
          <w:sz w:val="20"/>
          <w:szCs w:val="20"/>
        </w:rPr>
      </w:pPr>
      <w:r w:rsidRPr="004D6D23">
        <w:rPr>
          <w:rFonts w:ascii="Helvetica" w:hAnsi="Helvetica"/>
          <w:sz w:val="20"/>
          <w:szCs w:val="20"/>
        </w:rPr>
        <w:t xml:space="preserve">Prof. </w:t>
      </w:r>
      <w:r w:rsidR="00763D30">
        <w:rPr>
          <w:rFonts w:ascii="Helvetica" w:hAnsi="Helvetica"/>
          <w:sz w:val="20"/>
          <w:szCs w:val="20"/>
        </w:rPr>
        <w:t>Paolo De Marco</w:t>
      </w:r>
      <w:r w:rsidRPr="004D6D23">
        <w:rPr>
          <w:rFonts w:ascii="Helvetica" w:hAnsi="Helvetica"/>
          <w:sz w:val="20"/>
          <w:szCs w:val="20"/>
        </w:rPr>
        <w:t xml:space="preserve"> (docente), Sig.</w:t>
      </w:r>
      <w:r w:rsidR="00763D30">
        <w:rPr>
          <w:rFonts w:ascii="Helvetica" w:hAnsi="Helvetica"/>
          <w:sz w:val="20"/>
          <w:szCs w:val="20"/>
        </w:rPr>
        <w:t xml:space="preserve"> Salvatore Fiorentino</w:t>
      </w:r>
      <w:r w:rsidRPr="004D6D23">
        <w:rPr>
          <w:rFonts w:ascii="Helvetica" w:hAnsi="Helvetica"/>
          <w:sz w:val="20"/>
          <w:szCs w:val="20"/>
        </w:rPr>
        <w:t xml:space="preserve"> (studente L</w:t>
      </w:r>
      <w:r w:rsidR="00763D30">
        <w:rPr>
          <w:rFonts w:ascii="Helvetica" w:hAnsi="Helvetica"/>
          <w:sz w:val="20"/>
          <w:szCs w:val="20"/>
        </w:rPr>
        <w:t>23</w:t>
      </w:r>
      <w:r w:rsidRPr="004D6D23">
        <w:rPr>
          <w:rFonts w:ascii="Helvetica" w:hAnsi="Helvetica"/>
          <w:sz w:val="20"/>
          <w:szCs w:val="20"/>
        </w:rPr>
        <w:t>)</w:t>
      </w:r>
    </w:p>
    <w:p w14:paraId="5D9038EA" w14:textId="77777777" w:rsidR="004D6D23" w:rsidRPr="004D6D23" w:rsidRDefault="004D6D23" w:rsidP="004D6D23">
      <w:pPr>
        <w:widowControl w:val="0"/>
        <w:autoSpaceDE w:val="0"/>
        <w:autoSpaceDN w:val="0"/>
        <w:adjustRightInd w:val="0"/>
        <w:jc w:val="both"/>
        <w:rPr>
          <w:rFonts w:ascii="Helvetica" w:hAnsi="Helvetica"/>
          <w:sz w:val="20"/>
          <w:szCs w:val="20"/>
        </w:rPr>
      </w:pPr>
    </w:p>
    <w:p w14:paraId="00E440AE" w14:textId="77777777" w:rsidR="004D6D23" w:rsidRPr="004D6D23" w:rsidRDefault="004D6D23" w:rsidP="004D6D23">
      <w:pPr>
        <w:widowControl w:val="0"/>
        <w:autoSpaceDE w:val="0"/>
        <w:autoSpaceDN w:val="0"/>
        <w:adjustRightInd w:val="0"/>
        <w:jc w:val="both"/>
        <w:rPr>
          <w:rFonts w:ascii="Helvetica" w:hAnsi="Helvetica"/>
          <w:sz w:val="20"/>
          <w:szCs w:val="20"/>
        </w:rPr>
      </w:pPr>
      <w:r w:rsidRPr="004D6D23">
        <w:rPr>
          <w:rFonts w:ascii="Helvetica" w:hAnsi="Helvetica"/>
          <w:sz w:val="20"/>
          <w:szCs w:val="20"/>
        </w:rPr>
        <w:t xml:space="preserve">Indirizzo internet </w:t>
      </w:r>
      <w:proofErr w:type="spellStart"/>
      <w:r w:rsidRPr="004D6D23">
        <w:rPr>
          <w:rFonts w:ascii="Helvetica" w:hAnsi="Helvetica"/>
          <w:sz w:val="20"/>
          <w:szCs w:val="20"/>
        </w:rPr>
        <w:t>CdS</w:t>
      </w:r>
      <w:proofErr w:type="spellEnd"/>
      <w:r w:rsidRPr="004D6D23">
        <w:rPr>
          <w:rFonts w:ascii="Helvetica" w:hAnsi="Helvetica"/>
          <w:sz w:val="20"/>
          <w:szCs w:val="20"/>
        </w:rPr>
        <w:t xml:space="preserve">: </w:t>
      </w:r>
    </w:p>
    <w:p w14:paraId="2D543F6D" w14:textId="4A93BAEA" w:rsidR="004D6D23" w:rsidRDefault="006B47E6" w:rsidP="004D6D23">
      <w:pPr>
        <w:widowControl w:val="0"/>
        <w:autoSpaceDE w:val="0"/>
        <w:autoSpaceDN w:val="0"/>
        <w:adjustRightInd w:val="0"/>
        <w:jc w:val="both"/>
        <w:rPr>
          <w:rFonts w:ascii="Helvetica" w:hAnsi="Helvetica"/>
          <w:sz w:val="20"/>
          <w:szCs w:val="20"/>
        </w:rPr>
      </w:pPr>
      <w:r w:rsidRPr="006B47E6">
        <w:rPr>
          <w:rFonts w:ascii="Helvetica" w:hAnsi="Helvetica"/>
          <w:sz w:val="20"/>
          <w:szCs w:val="20"/>
        </w:rPr>
        <w:t>https://www.unipa.it/dipartimenti/architettura/cds/architetturaeprogettonelcostruito2242</w:t>
      </w:r>
    </w:p>
    <w:p w14:paraId="3CBDEC24" w14:textId="77777777" w:rsidR="006B47E6" w:rsidRPr="004D6D23" w:rsidRDefault="006B47E6" w:rsidP="004D6D23">
      <w:pPr>
        <w:widowControl w:val="0"/>
        <w:autoSpaceDE w:val="0"/>
        <w:autoSpaceDN w:val="0"/>
        <w:adjustRightInd w:val="0"/>
        <w:jc w:val="both"/>
        <w:rPr>
          <w:rFonts w:ascii="Helvetica" w:hAnsi="Helvetica"/>
          <w:sz w:val="20"/>
          <w:szCs w:val="20"/>
        </w:rPr>
      </w:pPr>
    </w:p>
    <w:p w14:paraId="1412076D" w14:textId="77777777" w:rsidR="004D6D23" w:rsidRPr="004D6D23" w:rsidRDefault="004D6D23" w:rsidP="004D6D23">
      <w:pPr>
        <w:widowControl w:val="0"/>
        <w:autoSpaceDE w:val="0"/>
        <w:autoSpaceDN w:val="0"/>
        <w:adjustRightInd w:val="0"/>
        <w:jc w:val="both"/>
        <w:rPr>
          <w:rFonts w:ascii="Helvetica" w:hAnsi="Helvetica"/>
          <w:sz w:val="20"/>
          <w:szCs w:val="20"/>
        </w:rPr>
      </w:pPr>
      <w:r w:rsidRPr="004D6D23">
        <w:rPr>
          <w:rFonts w:ascii="Helvetica" w:hAnsi="Helvetica"/>
          <w:sz w:val="20"/>
          <w:szCs w:val="20"/>
        </w:rPr>
        <w:t>Riferimenti: Guida dello Studente, Guida all’accesso ai Corsi di Laurea o di Laurea Magistrale,</w:t>
      </w:r>
    </w:p>
    <w:p w14:paraId="12B39760" w14:textId="77777777" w:rsidR="004D6D23" w:rsidRPr="004D6D23" w:rsidRDefault="004D6D23" w:rsidP="004D6D23">
      <w:pPr>
        <w:widowControl w:val="0"/>
        <w:autoSpaceDE w:val="0"/>
        <w:autoSpaceDN w:val="0"/>
        <w:adjustRightInd w:val="0"/>
        <w:jc w:val="both"/>
        <w:rPr>
          <w:rFonts w:ascii="Helvetica" w:hAnsi="Helvetica"/>
          <w:sz w:val="20"/>
          <w:szCs w:val="20"/>
        </w:rPr>
      </w:pPr>
      <w:r w:rsidRPr="004D6D23">
        <w:rPr>
          <w:rFonts w:ascii="Helvetica" w:hAnsi="Helvetica"/>
          <w:sz w:val="20"/>
          <w:szCs w:val="20"/>
        </w:rPr>
        <w:t>Portale “</w:t>
      </w:r>
      <w:proofErr w:type="spellStart"/>
      <w:r w:rsidRPr="004D6D23">
        <w:rPr>
          <w:rFonts w:ascii="Helvetica" w:hAnsi="Helvetica"/>
          <w:sz w:val="20"/>
          <w:szCs w:val="20"/>
        </w:rPr>
        <w:t>Universitaly</w:t>
      </w:r>
      <w:proofErr w:type="spellEnd"/>
      <w:r w:rsidRPr="004D6D23">
        <w:rPr>
          <w:rFonts w:ascii="Helvetica" w:hAnsi="Helvetica"/>
          <w:sz w:val="20"/>
          <w:szCs w:val="20"/>
        </w:rPr>
        <w:t xml:space="preserve">” </w:t>
      </w:r>
      <w:hyperlink r:id="rId8" w:history="1">
        <w:r w:rsidRPr="004D6D23">
          <w:rPr>
            <w:rFonts w:ascii="Helvetica" w:hAnsi="Helvetica"/>
            <w:sz w:val="20"/>
            <w:szCs w:val="20"/>
          </w:rPr>
          <w:t>http://www.universitaly.it/</w:t>
        </w:r>
      </w:hyperlink>
    </w:p>
    <w:p w14:paraId="588C2C0E" w14:textId="77777777" w:rsidR="00AE7959" w:rsidRPr="004D6D23" w:rsidRDefault="00AE7959" w:rsidP="00A41340">
      <w:pPr>
        <w:widowControl w:val="0"/>
        <w:autoSpaceDE w:val="0"/>
        <w:autoSpaceDN w:val="0"/>
        <w:adjustRightInd w:val="0"/>
        <w:jc w:val="both"/>
        <w:rPr>
          <w:rFonts w:ascii="Helvetica" w:hAnsi="Helvetica" w:cs="Times"/>
          <w:sz w:val="20"/>
          <w:szCs w:val="20"/>
        </w:rPr>
      </w:pPr>
      <w:r w:rsidRPr="004D6D23">
        <w:rPr>
          <w:rFonts w:ascii="Helvetica" w:hAnsi="Helvetica" w:cs="Times"/>
          <w:sz w:val="20"/>
          <w:szCs w:val="20"/>
        </w:rPr>
        <w:br w:type="page"/>
      </w:r>
    </w:p>
    <w:p w14:paraId="1482FC6A" w14:textId="237C3AF5" w:rsidR="00AE7959" w:rsidRPr="00637890" w:rsidRDefault="00AE7959" w:rsidP="00AE7959">
      <w:pPr>
        <w:widowControl w:val="0"/>
        <w:autoSpaceDE w:val="0"/>
        <w:autoSpaceDN w:val="0"/>
        <w:adjustRightInd w:val="0"/>
        <w:jc w:val="both"/>
        <w:rPr>
          <w:rFonts w:ascii="Helvetica" w:hAnsi="Helvetica" w:cs="Times"/>
          <w:sz w:val="20"/>
          <w:szCs w:val="20"/>
        </w:rPr>
      </w:pPr>
      <w:r w:rsidRPr="00637890">
        <w:rPr>
          <w:rFonts w:ascii="Helvetica" w:hAnsi="Helvetica" w:cs="Times"/>
          <w:b/>
          <w:sz w:val="20"/>
          <w:szCs w:val="20"/>
        </w:rPr>
        <w:lastRenderedPageBreak/>
        <w:t xml:space="preserve">ALLEGATO </w:t>
      </w:r>
      <w:r w:rsidR="000F690E">
        <w:rPr>
          <w:rFonts w:ascii="Helvetica" w:hAnsi="Helvetica" w:cs="Times"/>
          <w:b/>
          <w:sz w:val="20"/>
          <w:szCs w:val="20"/>
        </w:rPr>
        <w:t>1</w:t>
      </w:r>
      <w:r w:rsidRPr="00637890">
        <w:rPr>
          <w:rFonts w:ascii="Helvetica" w:hAnsi="Helvetica" w:cs="Times"/>
          <w:b/>
          <w:sz w:val="20"/>
          <w:szCs w:val="20"/>
        </w:rPr>
        <w:t xml:space="preserve"> </w:t>
      </w:r>
    </w:p>
    <w:p w14:paraId="085C9247" w14:textId="2BA7D369" w:rsidR="00AE7959" w:rsidRPr="00637890" w:rsidRDefault="00D07CC3" w:rsidP="00096C02">
      <w:pPr>
        <w:widowControl w:val="0"/>
        <w:autoSpaceDE w:val="0"/>
        <w:autoSpaceDN w:val="0"/>
        <w:adjustRightInd w:val="0"/>
        <w:jc w:val="both"/>
        <w:rPr>
          <w:rFonts w:ascii="Helvetica" w:hAnsi="Helvetica" w:cs="Times"/>
          <w:b/>
          <w:sz w:val="20"/>
          <w:szCs w:val="20"/>
        </w:rPr>
      </w:pPr>
      <w:r>
        <w:rPr>
          <w:rFonts w:ascii="Helvetica" w:hAnsi="Helvetica" w:cs="Times"/>
          <w:b/>
          <w:sz w:val="20"/>
          <w:szCs w:val="20"/>
        </w:rPr>
        <w:t>a</w:t>
      </w:r>
      <w:r w:rsidR="000F690E">
        <w:rPr>
          <w:rFonts w:ascii="Helvetica" w:hAnsi="Helvetica" w:cs="Times"/>
          <w:b/>
          <w:sz w:val="20"/>
          <w:szCs w:val="20"/>
        </w:rPr>
        <w:t xml:space="preserve">l </w:t>
      </w:r>
      <w:r w:rsidR="00AE7959" w:rsidRPr="00637890">
        <w:rPr>
          <w:rFonts w:ascii="Helvetica" w:hAnsi="Helvetica" w:cs="Times"/>
          <w:b/>
          <w:sz w:val="20"/>
          <w:szCs w:val="20"/>
        </w:rPr>
        <w:t xml:space="preserve">Regolamento didattico del Corso di Laurea in </w:t>
      </w:r>
      <w:r w:rsidR="00096C02">
        <w:rPr>
          <w:rFonts w:ascii="Helvetica" w:hAnsi="Helvetica" w:cs="Times"/>
          <w:b/>
          <w:sz w:val="20"/>
          <w:szCs w:val="20"/>
        </w:rPr>
        <w:t>Architettura e progetto nel costruito</w:t>
      </w:r>
      <w:r w:rsidR="00AE7959" w:rsidRPr="00637890">
        <w:rPr>
          <w:rFonts w:ascii="Helvetica" w:hAnsi="Helvetica" w:cs="Times"/>
          <w:b/>
          <w:sz w:val="20"/>
          <w:szCs w:val="20"/>
        </w:rPr>
        <w:t xml:space="preserve"> </w:t>
      </w:r>
    </w:p>
    <w:p w14:paraId="786AF18A" w14:textId="1AC80720" w:rsidR="000F690E" w:rsidRDefault="000F690E" w:rsidP="000F690E">
      <w:pPr>
        <w:widowControl w:val="0"/>
        <w:autoSpaceDE w:val="0"/>
        <w:autoSpaceDN w:val="0"/>
        <w:adjustRightInd w:val="0"/>
        <w:jc w:val="both"/>
        <w:rPr>
          <w:rFonts w:ascii="Helvetica" w:hAnsi="Helvetica" w:cs="Times"/>
          <w:sz w:val="20"/>
          <w:szCs w:val="20"/>
        </w:rPr>
      </w:pPr>
      <w:r w:rsidRPr="00637890">
        <w:rPr>
          <w:rFonts w:ascii="Helvetica" w:hAnsi="Helvetica" w:cs="Times"/>
          <w:sz w:val="20"/>
          <w:szCs w:val="20"/>
        </w:rPr>
        <w:t xml:space="preserve">Le propedeuticità obbligatorie tra gli insegnamenti previste dal manifesto del </w:t>
      </w:r>
      <w:proofErr w:type="spellStart"/>
      <w:r w:rsidRPr="00637890">
        <w:rPr>
          <w:rFonts w:ascii="Helvetica" w:hAnsi="Helvetica" w:cs="Times"/>
          <w:sz w:val="20"/>
          <w:szCs w:val="20"/>
        </w:rPr>
        <w:t>Cd</w:t>
      </w:r>
      <w:r>
        <w:rPr>
          <w:rFonts w:ascii="Helvetica" w:hAnsi="Helvetica" w:cs="Times"/>
          <w:sz w:val="20"/>
          <w:szCs w:val="20"/>
        </w:rPr>
        <w:t>S</w:t>
      </w:r>
      <w:proofErr w:type="spellEnd"/>
      <w:r w:rsidRPr="00637890">
        <w:rPr>
          <w:rFonts w:ascii="Helvetica" w:hAnsi="Helvetica" w:cs="Times"/>
          <w:sz w:val="20"/>
          <w:szCs w:val="20"/>
        </w:rPr>
        <w:t xml:space="preserve"> in </w:t>
      </w:r>
      <w:r>
        <w:rPr>
          <w:rFonts w:ascii="Helvetica" w:hAnsi="Helvetica" w:cs="Times"/>
          <w:sz w:val="20"/>
          <w:szCs w:val="20"/>
        </w:rPr>
        <w:t>Architettura e progetto nel costruito</w:t>
      </w:r>
      <w:r w:rsidRPr="00637890">
        <w:rPr>
          <w:rFonts w:ascii="Helvetica" w:hAnsi="Helvetica" w:cs="Times"/>
          <w:sz w:val="20"/>
          <w:szCs w:val="20"/>
        </w:rPr>
        <w:t xml:space="preserve"> sono </w:t>
      </w:r>
      <w:r>
        <w:rPr>
          <w:rFonts w:ascii="Helvetica" w:hAnsi="Helvetica" w:cs="Times"/>
          <w:sz w:val="20"/>
          <w:szCs w:val="20"/>
        </w:rPr>
        <w:t>le seguenti:</w:t>
      </w:r>
    </w:p>
    <w:p w14:paraId="1DAD2B1C" w14:textId="16E55E9A" w:rsidR="000F690E" w:rsidRPr="000F690E" w:rsidRDefault="000F690E" w:rsidP="000F690E">
      <w:pPr>
        <w:pStyle w:val="Paragrafoelenco"/>
        <w:widowControl w:val="0"/>
        <w:numPr>
          <w:ilvl w:val="0"/>
          <w:numId w:val="5"/>
        </w:numPr>
        <w:autoSpaceDE w:val="0"/>
        <w:autoSpaceDN w:val="0"/>
        <w:adjustRightInd w:val="0"/>
        <w:ind w:left="426"/>
        <w:jc w:val="both"/>
        <w:rPr>
          <w:rFonts w:ascii="Helvetica" w:hAnsi="Helvetica" w:cs="Times"/>
          <w:sz w:val="20"/>
          <w:szCs w:val="20"/>
        </w:rPr>
      </w:pPr>
      <w:r w:rsidRPr="000F690E">
        <w:rPr>
          <w:rFonts w:ascii="Helvetica" w:hAnsi="Helvetica" w:cs="Times"/>
          <w:sz w:val="20"/>
          <w:szCs w:val="20"/>
        </w:rPr>
        <w:t>“C.I. Laboratorio di disegno e rilievo e Fondamenti di geometria descrittiva” è propedeutico al “Laboratorio di progettazione architettonica II”;</w:t>
      </w:r>
    </w:p>
    <w:p w14:paraId="175BA612" w14:textId="77777777" w:rsidR="000F690E" w:rsidRPr="000F690E" w:rsidRDefault="000F690E" w:rsidP="000F690E">
      <w:pPr>
        <w:pStyle w:val="Paragrafoelenco"/>
        <w:widowControl w:val="0"/>
        <w:numPr>
          <w:ilvl w:val="0"/>
          <w:numId w:val="5"/>
        </w:numPr>
        <w:autoSpaceDE w:val="0"/>
        <w:autoSpaceDN w:val="0"/>
        <w:adjustRightInd w:val="0"/>
        <w:ind w:left="426"/>
        <w:jc w:val="both"/>
        <w:rPr>
          <w:rFonts w:ascii="Helvetica" w:hAnsi="Helvetica" w:cs="Times"/>
          <w:sz w:val="20"/>
          <w:szCs w:val="20"/>
        </w:rPr>
      </w:pPr>
      <w:r w:rsidRPr="000F690E">
        <w:rPr>
          <w:rFonts w:ascii="Helvetica" w:hAnsi="Helvetica" w:cs="Times"/>
          <w:sz w:val="20"/>
          <w:szCs w:val="20"/>
        </w:rPr>
        <w:t>“Urbanistica” è propedeutico al “Laboratorio di urbanistica”;</w:t>
      </w:r>
    </w:p>
    <w:p w14:paraId="31FEAC4C" w14:textId="77777777" w:rsidR="000F690E" w:rsidRPr="000F690E" w:rsidRDefault="000F690E" w:rsidP="000F690E">
      <w:pPr>
        <w:pStyle w:val="Paragrafoelenco"/>
        <w:widowControl w:val="0"/>
        <w:numPr>
          <w:ilvl w:val="0"/>
          <w:numId w:val="5"/>
        </w:numPr>
        <w:autoSpaceDE w:val="0"/>
        <w:autoSpaceDN w:val="0"/>
        <w:adjustRightInd w:val="0"/>
        <w:ind w:left="426"/>
        <w:jc w:val="both"/>
        <w:rPr>
          <w:rFonts w:ascii="Helvetica" w:hAnsi="Helvetica" w:cs="Times"/>
          <w:sz w:val="20"/>
          <w:szCs w:val="20"/>
        </w:rPr>
      </w:pPr>
      <w:r w:rsidRPr="000F690E">
        <w:rPr>
          <w:rFonts w:ascii="Helvetica" w:hAnsi="Helvetica" w:cs="Times"/>
          <w:sz w:val="20"/>
          <w:szCs w:val="20"/>
        </w:rPr>
        <w:t>“Architettura tecnica” è propedeutico a “Laboratorio di progettazione ambientale”;</w:t>
      </w:r>
    </w:p>
    <w:p w14:paraId="1224BC73" w14:textId="77777777" w:rsidR="000F690E" w:rsidRPr="000F690E" w:rsidRDefault="000F690E" w:rsidP="000F690E">
      <w:pPr>
        <w:pStyle w:val="Paragrafoelenco"/>
        <w:widowControl w:val="0"/>
        <w:numPr>
          <w:ilvl w:val="0"/>
          <w:numId w:val="5"/>
        </w:numPr>
        <w:autoSpaceDE w:val="0"/>
        <w:autoSpaceDN w:val="0"/>
        <w:adjustRightInd w:val="0"/>
        <w:ind w:left="426"/>
        <w:jc w:val="both"/>
        <w:rPr>
          <w:rFonts w:ascii="Helvetica" w:hAnsi="Helvetica" w:cs="Times"/>
          <w:sz w:val="20"/>
          <w:szCs w:val="20"/>
        </w:rPr>
      </w:pPr>
      <w:r w:rsidRPr="000F690E">
        <w:rPr>
          <w:rFonts w:ascii="Helvetica" w:hAnsi="Helvetica" w:cs="Times"/>
          <w:sz w:val="20"/>
          <w:szCs w:val="20"/>
        </w:rPr>
        <w:t>“Laboratorio di progettazione architettonica I” è propedeutico al “Laboratorio di progettazione architettonica II”</w:t>
      </w:r>
    </w:p>
    <w:p w14:paraId="6ECC4D1D" w14:textId="08CE2C32" w:rsidR="000F690E" w:rsidRPr="00022445" w:rsidRDefault="000F690E" w:rsidP="000F690E">
      <w:pPr>
        <w:pStyle w:val="Paragrafoelenco"/>
        <w:widowControl w:val="0"/>
        <w:numPr>
          <w:ilvl w:val="0"/>
          <w:numId w:val="5"/>
        </w:numPr>
        <w:autoSpaceDE w:val="0"/>
        <w:autoSpaceDN w:val="0"/>
        <w:adjustRightInd w:val="0"/>
        <w:ind w:left="426"/>
        <w:jc w:val="both"/>
        <w:rPr>
          <w:rFonts w:ascii="Helvetica" w:hAnsi="Helvetica" w:cs="Times"/>
          <w:sz w:val="20"/>
          <w:szCs w:val="20"/>
        </w:rPr>
      </w:pPr>
      <w:r w:rsidRPr="000F690E">
        <w:rPr>
          <w:rFonts w:ascii="Helvetica" w:hAnsi="Helvetica" w:cs="Times"/>
          <w:sz w:val="20"/>
          <w:szCs w:val="20"/>
        </w:rPr>
        <w:t>“Laboratorio di progettazione architettonica II” è propedeutico al “Laboratorio di progettazione architettonica III”.</w:t>
      </w:r>
    </w:p>
    <w:p w14:paraId="4A9C47D6" w14:textId="77777777" w:rsidR="000F690E" w:rsidRDefault="000F690E" w:rsidP="000F690E">
      <w:pPr>
        <w:widowControl w:val="0"/>
        <w:autoSpaceDE w:val="0"/>
        <w:autoSpaceDN w:val="0"/>
        <w:adjustRightInd w:val="0"/>
        <w:jc w:val="both"/>
        <w:rPr>
          <w:rFonts w:ascii="Helvetica" w:hAnsi="Helvetica" w:cs="Times"/>
          <w:b/>
          <w:sz w:val="20"/>
          <w:szCs w:val="20"/>
        </w:rPr>
      </w:pPr>
    </w:p>
    <w:p w14:paraId="159C2D6D" w14:textId="77777777" w:rsidR="00BD44A8" w:rsidRDefault="00BD44A8" w:rsidP="000F690E">
      <w:pPr>
        <w:widowControl w:val="0"/>
        <w:autoSpaceDE w:val="0"/>
        <w:autoSpaceDN w:val="0"/>
        <w:adjustRightInd w:val="0"/>
        <w:jc w:val="both"/>
        <w:rPr>
          <w:rFonts w:ascii="Helvetica" w:hAnsi="Helvetica" w:cs="Times"/>
          <w:b/>
          <w:sz w:val="20"/>
          <w:szCs w:val="20"/>
        </w:rPr>
      </w:pPr>
    </w:p>
    <w:p w14:paraId="1B88278D" w14:textId="77777777" w:rsidR="00BD44A8" w:rsidRDefault="00BD44A8" w:rsidP="000F690E">
      <w:pPr>
        <w:widowControl w:val="0"/>
        <w:autoSpaceDE w:val="0"/>
        <w:autoSpaceDN w:val="0"/>
        <w:adjustRightInd w:val="0"/>
        <w:jc w:val="both"/>
        <w:rPr>
          <w:rFonts w:ascii="Helvetica" w:hAnsi="Helvetica" w:cs="Times"/>
          <w:b/>
          <w:sz w:val="20"/>
          <w:szCs w:val="20"/>
        </w:rPr>
      </w:pPr>
    </w:p>
    <w:p w14:paraId="3A3EC94F" w14:textId="77777777" w:rsidR="00BD44A8" w:rsidRDefault="00BD44A8" w:rsidP="000F690E">
      <w:pPr>
        <w:widowControl w:val="0"/>
        <w:autoSpaceDE w:val="0"/>
        <w:autoSpaceDN w:val="0"/>
        <w:adjustRightInd w:val="0"/>
        <w:jc w:val="both"/>
        <w:rPr>
          <w:rFonts w:ascii="Helvetica" w:hAnsi="Helvetica" w:cs="Times"/>
          <w:b/>
          <w:sz w:val="20"/>
          <w:szCs w:val="20"/>
        </w:rPr>
      </w:pPr>
    </w:p>
    <w:p w14:paraId="2871B1C0" w14:textId="77777777" w:rsidR="00BD44A8" w:rsidRDefault="00BD44A8" w:rsidP="000F690E">
      <w:pPr>
        <w:widowControl w:val="0"/>
        <w:autoSpaceDE w:val="0"/>
        <w:autoSpaceDN w:val="0"/>
        <w:adjustRightInd w:val="0"/>
        <w:jc w:val="both"/>
        <w:rPr>
          <w:rFonts w:ascii="Helvetica" w:hAnsi="Helvetica" w:cs="Times"/>
          <w:b/>
          <w:sz w:val="20"/>
          <w:szCs w:val="20"/>
        </w:rPr>
      </w:pPr>
    </w:p>
    <w:p w14:paraId="61668CBB" w14:textId="77777777" w:rsidR="00BD44A8" w:rsidRDefault="00BD44A8" w:rsidP="000F690E">
      <w:pPr>
        <w:widowControl w:val="0"/>
        <w:autoSpaceDE w:val="0"/>
        <w:autoSpaceDN w:val="0"/>
        <w:adjustRightInd w:val="0"/>
        <w:jc w:val="both"/>
        <w:rPr>
          <w:rFonts w:ascii="Helvetica" w:hAnsi="Helvetica" w:cs="Times"/>
          <w:b/>
          <w:sz w:val="20"/>
          <w:szCs w:val="20"/>
        </w:rPr>
      </w:pPr>
    </w:p>
    <w:p w14:paraId="30C62105" w14:textId="77777777" w:rsidR="00BD44A8" w:rsidRDefault="00BD44A8" w:rsidP="000F690E">
      <w:pPr>
        <w:widowControl w:val="0"/>
        <w:autoSpaceDE w:val="0"/>
        <w:autoSpaceDN w:val="0"/>
        <w:adjustRightInd w:val="0"/>
        <w:jc w:val="both"/>
        <w:rPr>
          <w:rFonts w:ascii="Helvetica" w:hAnsi="Helvetica" w:cs="Times"/>
          <w:b/>
          <w:sz w:val="20"/>
          <w:szCs w:val="20"/>
        </w:rPr>
      </w:pPr>
    </w:p>
    <w:p w14:paraId="23802ACD" w14:textId="77777777" w:rsidR="00BD44A8" w:rsidRDefault="00BD44A8" w:rsidP="000F690E">
      <w:pPr>
        <w:widowControl w:val="0"/>
        <w:autoSpaceDE w:val="0"/>
        <w:autoSpaceDN w:val="0"/>
        <w:adjustRightInd w:val="0"/>
        <w:jc w:val="both"/>
        <w:rPr>
          <w:rFonts w:ascii="Helvetica" w:hAnsi="Helvetica" w:cs="Times"/>
          <w:b/>
          <w:sz w:val="20"/>
          <w:szCs w:val="20"/>
        </w:rPr>
      </w:pPr>
    </w:p>
    <w:p w14:paraId="447E46C8" w14:textId="77777777" w:rsidR="00BD44A8" w:rsidRDefault="00BD44A8" w:rsidP="000F690E">
      <w:pPr>
        <w:widowControl w:val="0"/>
        <w:autoSpaceDE w:val="0"/>
        <w:autoSpaceDN w:val="0"/>
        <w:adjustRightInd w:val="0"/>
        <w:jc w:val="both"/>
        <w:rPr>
          <w:rFonts w:ascii="Helvetica" w:hAnsi="Helvetica" w:cs="Times"/>
          <w:b/>
          <w:sz w:val="20"/>
          <w:szCs w:val="20"/>
        </w:rPr>
      </w:pPr>
    </w:p>
    <w:p w14:paraId="0D9951BD" w14:textId="77777777" w:rsidR="00BD44A8" w:rsidRDefault="00BD44A8" w:rsidP="000F690E">
      <w:pPr>
        <w:widowControl w:val="0"/>
        <w:autoSpaceDE w:val="0"/>
        <w:autoSpaceDN w:val="0"/>
        <w:adjustRightInd w:val="0"/>
        <w:jc w:val="both"/>
        <w:rPr>
          <w:rFonts w:ascii="Helvetica" w:hAnsi="Helvetica" w:cs="Times"/>
          <w:b/>
          <w:sz w:val="20"/>
          <w:szCs w:val="20"/>
        </w:rPr>
      </w:pPr>
    </w:p>
    <w:p w14:paraId="5C3EC091" w14:textId="77777777" w:rsidR="00BD44A8" w:rsidRDefault="00BD44A8" w:rsidP="000F690E">
      <w:pPr>
        <w:widowControl w:val="0"/>
        <w:autoSpaceDE w:val="0"/>
        <w:autoSpaceDN w:val="0"/>
        <w:adjustRightInd w:val="0"/>
        <w:jc w:val="both"/>
        <w:rPr>
          <w:rFonts w:ascii="Helvetica" w:hAnsi="Helvetica" w:cs="Times"/>
          <w:b/>
          <w:sz w:val="20"/>
          <w:szCs w:val="20"/>
        </w:rPr>
      </w:pPr>
    </w:p>
    <w:p w14:paraId="1D3694E4" w14:textId="77777777" w:rsidR="00BD44A8" w:rsidRDefault="00BD44A8" w:rsidP="000F690E">
      <w:pPr>
        <w:widowControl w:val="0"/>
        <w:autoSpaceDE w:val="0"/>
        <w:autoSpaceDN w:val="0"/>
        <w:adjustRightInd w:val="0"/>
        <w:jc w:val="both"/>
        <w:rPr>
          <w:rFonts w:ascii="Helvetica" w:hAnsi="Helvetica" w:cs="Times"/>
          <w:b/>
          <w:sz w:val="20"/>
          <w:szCs w:val="20"/>
        </w:rPr>
      </w:pPr>
    </w:p>
    <w:p w14:paraId="181191EC" w14:textId="77777777" w:rsidR="00BD44A8" w:rsidRDefault="00BD44A8" w:rsidP="000F690E">
      <w:pPr>
        <w:widowControl w:val="0"/>
        <w:autoSpaceDE w:val="0"/>
        <w:autoSpaceDN w:val="0"/>
        <w:adjustRightInd w:val="0"/>
        <w:jc w:val="both"/>
        <w:rPr>
          <w:rFonts w:ascii="Helvetica" w:hAnsi="Helvetica" w:cs="Times"/>
          <w:b/>
          <w:sz w:val="20"/>
          <w:szCs w:val="20"/>
        </w:rPr>
      </w:pPr>
    </w:p>
    <w:p w14:paraId="2E69C6F1" w14:textId="77777777" w:rsidR="00BD44A8" w:rsidRDefault="00BD44A8" w:rsidP="000F690E">
      <w:pPr>
        <w:widowControl w:val="0"/>
        <w:autoSpaceDE w:val="0"/>
        <w:autoSpaceDN w:val="0"/>
        <w:adjustRightInd w:val="0"/>
        <w:jc w:val="both"/>
        <w:rPr>
          <w:rFonts w:ascii="Helvetica" w:hAnsi="Helvetica" w:cs="Times"/>
          <w:b/>
          <w:sz w:val="20"/>
          <w:szCs w:val="20"/>
        </w:rPr>
      </w:pPr>
    </w:p>
    <w:p w14:paraId="7FC7A1A8" w14:textId="77777777" w:rsidR="00BD44A8" w:rsidRDefault="00BD44A8" w:rsidP="000F690E">
      <w:pPr>
        <w:widowControl w:val="0"/>
        <w:autoSpaceDE w:val="0"/>
        <w:autoSpaceDN w:val="0"/>
        <w:adjustRightInd w:val="0"/>
        <w:jc w:val="both"/>
        <w:rPr>
          <w:rFonts w:ascii="Helvetica" w:hAnsi="Helvetica" w:cs="Times"/>
          <w:b/>
          <w:sz w:val="20"/>
          <w:szCs w:val="20"/>
        </w:rPr>
      </w:pPr>
    </w:p>
    <w:p w14:paraId="75F4E049" w14:textId="77777777" w:rsidR="00BD44A8" w:rsidRDefault="00BD44A8" w:rsidP="000F690E">
      <w:pPr>
        <w:widowControl w:val="0"/>
        <w:autoSpaceDE w:val="0"/>
        <w:autoSpaceDN w:val="0"/>
        <w:adjustRightInd w:val="0"/>
        <w:jc w:val="both"/>
        <w:rPr>
          <w:rFonts w:ascii="Helvetica" w:hAnsi="Helvetica" w:cs="Times"/>
          <w:b/>
          <w:sz w:val="20"/>
          <w:szCs w:val="20"/>
        </w:rPr>
      </w:pPr>
    </w:p>
    <w:p w14:paraId="03C3218D" w14:textId="77777777" w:rsidR="00BD44A8" w:rsidRDefault="00BD44A8" w:rsidP="000F690E">
      <w:pPr>
        <w:widowControl w:val="0"/>
        <w:autoSpaceDE w:val="0"/>
        <w:autoSpaceDN w:val="0"/>
        <w:adjustRightInd w:val="0"/>
        <w:jc w:val="both"/>
        <w:rPr>
          <w:rFonts w:ascii="Helvetica" w:hAnsi="Helvetica" w:cs="Times"/>
          <w:b/>
          <w:sz w:val="20"/>
          <w:szCs w:val="20"/>
        </w:rPr>
      </w:pPr>
    </w:p>
    <w:p w14:paraId="1F19AA97" w14:textId="77777777" w:rsidR="00BD44A8" w:rsidRDefault="00BD44A8" w:rsidP="000F690E">
      <w:pPr>
        <w:widowControl w:val="0"/>
        <w:autoSpaceDE w:val="0"/>
        <w:autoSpaceDN w:val="0"/>
        <w:adjustRightInd w:val="0"/>
        <w:jc w:val="both"/>
        <w:rPr>
          <w:rFonts w:ascii="Helvetica" w:hAnsi="Helvetica" w:cs="Times"/>
          <w:b/>
          <w:sz w:val="20"/>
          <w:szCs w:val="20"/>
        </w:rPr>
      </w:pPr>
    </w:p>
    <w:p w14:paraId="6988471E" w14:textId="77777777" w:rsidR="00BD44A8" w:rsidRDefault="00BD44A8" w:rsidP="000F690E">
      <w:pPr>
        <w:widowControl w:val="0"/>
        <w:autoSpaceDE w:val="0"/>
        <w:autoSpaceDN w:val="0"/>
        <w:adjustRightInd w:val="0"/>
        <w:jc w:val="both"/>
        <w:rPr>
          <w:rFonts w:ascii="Helvetica" w:hAnsi="Helvetica" w:cs="Times"/>
          <w:b/>
          <w:sz w:val="20"/>
          <w:szCs w:val="20"/>
        </w:rPr>
      </w:pPr>
    </w:p>
    <w:p w14:paraId="77AE3BC6" w14:textId="77777777" w:rsidR="00BD44A8" w:rsidRDefault="00BD44A8" w:rsidP="000F690E">
      <w:pPr>
        <w:widowControl w:val="0"/>
        <w:autoSpaceDE w:val="0"/>
        <w:autoSpaceDN w:val="0"/>
        <w:adjustRightInd w:val="0"/>
        <w:jc w:val="both"/>
        <w:rPr>
          <w:rFonts w:ascii="Helvetica" w:hAnsi="Helvetica" w:cs="Times"/>
          <w:b/>
          <w:sz w:val="20"/>
          <w:szCs w:val="20"/>
        </w:rPr>
      </w:pPr>
    </w:p>
    <w:p w14:paraId="6C2E07D7" w14:textId="77777777" w:rsidR="00BD44A8" w:rsidRDefault="00BD44A8" w:rsidP="000F690E">
      <w:pPr>
        <w:widowControl w:val="0"/>
        <w:autoSpaceDE w:val="0"/>
        <w:autoSpaceDN w:val="0"/>
        <w:adjustRightInd w:val="0"/>
        <w:jc w:val="both"/>
        <w:rPr>
          <w:rFonts w:ascii="Helvetica" w:hAnsi="Helvetica" w:cs="Times"/>
          <w:b/>
          <w:sz w:val="20"/>
          <w:szCs w:val="20"/>
        </w:rPr>
      </w:pPr>
    </w:p>
    <w:p w14:paraId="51CBE5FC" w14:textId="77777777" w:rsidR="00BD44A8" w:rsidRDefault="00BD44A8" w:rsidP="000F690E">
      <w:pPr>
        <w:widowControl w:val="0"/>
        <w:autoSpaceDE w:val="0"/>
        <w:autoSpaceDN w:val="0"/>
        <w:adjustRightInd w:val="0"/>
        <w:jc w:val="both"/>
        <w:rPr>
          <w:rFonts w:ascii="Helvetica" w:hAnsi="Helvetica" w:cs="Times"/>
          <w:b/>
          <w:sz w:val="20"/>
          <w:szCs w:val="20"/>
        </w:rPr>
      </w:pPr>
    </w:p>
    <w:p w14:paraId="1CFFD19D" w14:textId="77777777" w:rsidR="00BD44A8" w:rsidRDefault="00BD44A8" w:rsidP="000F690E">
      <w:pPr>
        <w:widowControl w:val="0"/>
        <w:autoSpaceDE w:val="0"/>
        <w:autoSpaceDN w:val="0"/>
        <w:adjustRightInd w:val="0"/>
        <w:jc w:val="both"/>
        <w:rPr>
          <w:rFonts w:ascii="Helvetica" w:hAnsi="Helvetica" w:cs="Times"/>
          <w:b/>
          <w:sz w:val="20"/>
          <w:szCs w:val="20"/>
        </w:rPr>
      </w:pPr>
    </w:p>
    <w:p w14:paraId="690ABE64" w14:textId="77777777" w:rsidR="00BD44A8" w:rsidRDefault="00BD44A8" w:rsidP="000F690E">
      <w:pPr>
        <w:widowControl w:val="0"/>
        <w:autoSpaceDE w:val="0"/>
        <w:autoSpaceDN w:val="0"/>
        <w:adjustRightInd w:val="0"/>
        <w:jc w:val="both"/>
        <w:rPr>
          <w:rFonts w:ascii="Helvetica" w:hAnsi="Helvetica" w:cs="Times"/>
          <w:b/>
          <w:sz w:val="20"/>
          <w:szCs w:val="20"/>
        </w:rPr>
      </w:pPr>
    </w:p>
    <w:p w14:paraId="403608F5" w14:textId="77777777" w:rsidR="00BD44A8" w:rsidRDefault="00BD44A8" w:rsidP="000F690E">
      <w:pPr>
        <w:widowControl w:val="0"/>
        <w:autoSpaceDE w:val="0"/>
        <w:autoSpaceDN w:val="0"/>
        <w:adjustRightInd w:val="0"/>
        <w:jc w:val="both"/>
        <w:rPr>
          <w:rFonts w:ascii="Helvetica" w:hAnsi="Helvetica" w:cs="Times"/>
          <w:b/>
          <w:sz w:val="20"/>
          <w:szCs w:val="20"/>
        </w:rPr>
      </w:pPr>
    </w:p>
    <w:p w14:paraId="1C4D7A61" w14:textId="77777777" w:rsidR="00BD44A8" w:rsidRDefault="00BD44A8" w:rsidP="000F690E">
      <w:pPr>
        <w:widowControl w:val="0"/>
        <w:autoSpaceDE w:val="0"/>
        <w:autoSpaceDN w:val="0"/>
        <w:adjustRightInd w:val="0"/>
        <w:jc w:val="both"/>
        <w:rPr>
          <w:rFonts w:ascii="Helvetica" w:hAnsi="Helvetica" w:cs="Times"/>
          <w:b/>
          <w:sz w:val="20"/>
          <w:szCs w:val="20"/>
        </w:rPr>
      </w:pPr>
    </w:p>
    <w:p w14:paraId="71A50B19" w14:textId="77777777" w:rsidR="00BD44A8" w:rsidRDefault="00BD44A8" w:rsidP="000F690E">
      <w:pPr>
        <w:widowControl w:val="0"/>
        <w:autoSpaceDE w:val="0"/>
        <w:autoSpaceDN w:val="0"/>
        <w:adjustRightInd w:val="0"/>
        <w:jc w:val="both"/>
        <w:rPr>
          <w:rFonts w:ascii="Helvetica" w:hAnsi="Helvetica" w:cs="Times"/>
          <w:b/>
          <w:sz w:val="20"/>
          <w:szCs w:val="20"/>
        </w:rPr>
      </w:pPr>
    </w:p>
    <w:p w14:paraId="322DEB72" w14:textId="77777777" w:rsidR="00BD44A8" w:rsidRDefault="00BD44A8" w:rsidP="000F690E">
      <w:pPr>
        <w:widowControl w:val="0"/>
        <w:autoSpaceDE w:val="0"/>
        <w:autoSpaceDN w:val="0"/>
        <w:adjustRightInd w:val="0"/>
        <w:jc w:val="both"/>
        <w:rPr>
          <w:rFonts w:ascii="Helvetica" w:hAnsi="Helvetica" w:cs="Times"/>
          <w:b/>
          <w:sz w:val="20"/>
          <w:szCs w:val="20"/>
        </w:rPr>
      </w:pPr>
    </w:p>
    <w:p w14:paraId="04792DC5" w14:textId="77777777" w:rsidR="00BD44A8" w:rsidRDefault="00BD44A8" w:rsidP="000F690E">
      <w:pPr>
        <w:widowControl w:val="0"/>
        <w:autoSpaceDE w:val="0"/>
        <w:autoSpaceDN w:val="0"/>
        <w:adjustRightInd w:val="0"/>
        <w:jc w:val="both"/>
        <w:rPr>
          <w:rFonts w:ascii="Helvetica" w:hAnsi="Helvetica" w:cs="Times"/>
          <w:b/>
          <w:sz w:val="20"/>
          <w:szCs w:val="20"/>
        </w:rPr>
      </w:pPr>
    </w:p>
    <w:p w14:paraId="47FC7B67" w14:textId="77777777" w:rsidR="00BD44A8" w:rsidRDefault="00BD44A8" w:rsidP="000F690E">
      <w:pPr>
        <w:widowControl w:val="0"/>
        <w:autoSpaceDE w:val="0"/>
        <w:autoSpaceDN w:val="0"/>
        <w:adjustRightInd w:val="0"/>
        <w:jc w:val="both"/>
        <w:rPr>
          <w:rFonts w:ascii="Helvetica" w:hAnsi="Helvetica" w:cs="Times"/>
          <w:b/>
          <w:sz w:val="20"/>
          <w:szCs w:val="20"/>
        </w:rPr>
      </w:pPr>
    </w:p>
    <w:p w14:paraId="5A585577" w14:textId="77777777" w:rsidR="00BD44A8" w:rsidRDefault="00BD44A8" w:rsidP="000F690E">
      <w:pPr>
        <w:widowControl w:val="0"/>
        <w:autoSpaceDE w:val="0"/>
        <w:autoSpaceDN w:val="0"/>
        <w:adjustRightInd w:val="0"/>
        <w:jc w:val="both"/>
        <w:rPr>
          <w:rFonts w:ascii="Helvetica" w:hAnsi="Helvetica" w:cs="Times"/>
          <w:b/>
          <w:sz w:val="20"/>
          <w:szCs w:val="20"/>
        </w:rPr>
      </w:pPr>
    </w:p>
    <w:p w14:paraId="13B83ACF" w14:textId="77777777" w:rsidR="00BD44A8" w:rsidRDefault="00BD44A8" w:rsidP="000F690E">
      <w:pPr>
        <w:widowControl w:val="0"/>
        <w:autoSpaceDE w:val="0"/>
        <w:autoSpaceDN w:val="0"/>
        <w:adjustRightInd w:val="0"/>
        <w:jc w:val="both"/>
        <w:rPr>
          <w:rFonts w:ascii="Helvetica" w:hAnsi="Helvetica" w:cs="Times"/>
          <w:b/>
          <w:sz w:val="20"/>
          <w:szCs w:val="20"/>
        </w:rPr>
      </w:pPr>
    </w:p>
    <w:p w14:paraId="3E7F219C" w14:textId="77777777" w:rsidR="00BD44A8" w:rsidRDefault="00BD44A8" w:rsidP="000F690E">
      <w:pPr>
        <w:widowControl w:val="0"/>
        <w:autoSpaceDE w:val="0"/>
        <w:autoSpaceDN w:val="0"/>
        <w:adjustRightInd w:val="0"/>
        <w:jc w:val="both"/>
        <w:rPr>
          <w:rFonts w:ascii="Helvetica" w:hAnsi="Helvetica" w:cs="Times"/>
          <w:b/>
          <w:sz w:val="20"/>
          <w:szCs w:val="20"/>
        </w:rPr>
      </w:pPr>
    </w:p>
    <w:p w14:paraId="65E23970" w14:textId="77777777" w:rsidR="00BD44A8" w:rsidRDefault="00BD44A8" w:rsidP="000F690E">
      <w:pPr>
        <w:widowControl w:val="0"/>
        <w:autoSpaceDE w:val="0"/>
        <w:autoSpaceDN w:val="0"/>
        <w:adjustRightInd w:val="0"/>
        <w:jc w:val="both"/>
        <w:rPr>
          <w:rFonts w:ascii="Helvetica" w:hAnsi="Helvetica" w:cs="Times"/>
          <w:b/>
          <w:sz w:val="20"/>
          <w:szCs w:val="20"/>
        </w:rPr>
      </w:pPr>
    </w:p>
    <w:p w14:paraId="68A119CD" w14:textId="77777777" w:rsidR="00BD44A8" w:rsidRDefault="00BD44A8" w:rsidP="000F690E">
      <w:pPr>
        <w:widowControl w:val="0"/>
        <w:autoSpaceDE w:val="0"/>
        <w:autoSpaceDN w:val="0"/>
        <w:adjustRightInd w:val="0"/>
        <w:jc w:val="both"/>
        <w:rPr>
          <w:rFonts w:ascii="Helvetica" w:hAnsi="Helvetica" w:cs="Times"/>
          <w:b/>
          <w:sz w:val="20"/>
          <w:szCs w:val="20"/>
        </w:rPr>
      </w:pPr>
    </w:p>
    <w:p w14:paraId="3372A138" w14:textId="77777777" w:rsidR="00BD44A8" w:rsidRDefault="00BD44A8" w:rsidP="000F690E">
      <w:pPr>
        <w:widowControl w:val="0"/>
        <w:autoSpaceDE w:val="0"/>
        <w:autoSpaceDN w:val="0"/>
        <w:adjustRightInd w:val="0"/>
        <w:jc w:val="both"/>
        <w:rPr>
          <w:rFonts w:ascii="Helvetica" w:hAnsi="Helvetica" w:cs="Times"/>
          <w:b/>
          <w:sz w:val="20"/>
          <w:szCs w:val="20"/>
        </w:rPr>
      </w:pPr>
    </w:p>
    <w:p w14:paraId="3E1EE8C6" w14:textId="77777777" w:rsidR="00BD44A8" w:rsidRDefault="00BD44A8" w:rsidP="000F690E">
      <w:pPr>
        <w:widowControl w:val="0"/>
        <w:autoSpaceDE w:val="0"/>
        <w:autoSpaceDN w:val="0"/>
        <w:adjustRightInd w:val="0"/>
        <w:jc w:val="both"/>
        <w:rPr>
          <w:rFonts w:ascii="Helvetica" w:hAnsi="Helvetica" w:cs="Times"/>
          <w:b/>
          <w:sz w:val="20"/>
          <w:szCs w:val="20"/>
        </w:rPr>
      </w:pPr>
    </w:p>
    <w:p w14:paraId="7620D02E" w14:textId="77777777" w:rsidR="00BD44A8" w:rsidRDefault="00BD44A8" w:rsidP="000F690E">
      <w:pPr>
        <w:widowControl w:val="0"/>
        <w:autoSpaceDE w:val="0"/>
        <w:autoSpaceDN w:val="0"/>
        <w:adjustRightInd w:val="0"/>
        <w:jc w:val="both"/>
        <w:rPr>
          <w:rFonts w:ascii="Helvetica" w:hAnsi="Helvetica" w:cs="Times"/>
          <w:b/>
          <w:sz w:val="20"/>
          <w:szCs w:val="20"/>
        </w:rPr>
      </w:pPr>
    </w:p>
    <w:p w14:paraId="0BD4C685" w14:textId="77777777" w:rsidR="00BD44A8" w:rsidRDefault="00BD44A8" w:rsidP="000F690E">
      <w:pPr>
        <w:widowControl w:val="0"/>
        <w:autoSpaceDE w:val="0"/>
        <w:autoSpaceDN w:val="0"/>
        <w:adjustRightInd w:val="0"/>
        <w:jc w:val="both"/>
        <w:rPr>
          <w:rFonts w:ascii="Helvetica" w:hAnsi="Helvetica" w:cs="Times"/>
          <w:b/>
          <w:sz w:val="20"/>
          <w:szCs w:val="20"/>
        </w:rPr>
      </w:pPr>
    </w:p>
    <w:p w14:paraId="66436646" w14:textId="77777777" w:rsidR="00BD44A8" w:rsidRDefault="00BD44A8" w:rsidP="000F690E">
      <w:pPr>
        <w:widowControl w:val="0"/>
        <w:autoSpaceDE w:val="0"/>
        <w:autoSpaceDN w:val="0"/>
        <w:adjustRightInd w:val="0"/>
        <w:jc w:val="both"/>
        <w:rPr>
          <w:rFonts w:ascii="Helvetica" w:hAnsi="Helvetica" w:cs="Times"/>
          <w:b/>
          <w:sz w:val="20"/>
          <w:szCs w:val="20"/>
        </w:rPr>
      </w:pPr>
    </w:p>
    <w:p w14:paraId="1189902C" w14:textId="77777777" w:rsidR="00BD44A8" w:rsidRDefault="00BD44A8" w:rsidP="000F690E">
      <w:pPr>
        <w:widowControl w:val="0"/>
        <w:autoSpaceDE w:val="0"/>
        <w:autoSpaceDN w:val="0"/>
        <w:adjustRightInd w:val="0"/>
        <w:jc w:val="both"/>
        <w:rPr>
          <w:rFonts w:ascii="Helvetica" w:hAnsi="Helvetica" w:cs="Times"/>
          <w:b/>
          <w:sz w:val="20"/>
          <w:szCs w:val="20"/>
        </w:rPr>
      </w:pPr>
    </w:p>
    <w:p w14:paraId="12CE4CF5" w14:textId="77777777" w:rsidR="00BD44A8" w:rsidRDefault="00BD44A8" w:rsidP="000F690E">
      <w:pPr>
        <w:widowControl w:val="0"/>
        <w:autoSpaceDE w:val="0"/>
        <w:autoSpaceDN w:val="0"/>
        <w:adjustRightInd w:val="0"/>
        <w:jc w:val="both"/>
        <w:rPr>
          <w:rFonts w:ascii="Helvetica" w:hAnsi="Helvetica" w:cs="Times"/>
          <w:b/>
          <w:sz w:val="20"/>
          <w:szCs w:val="20"/>
        </w:rPr>
      </w:pPr>
    </w:p>
    <w:p w14:paraId="16F8B8F7" w14:textId="77777777" w:rsidR="00BD44A8" w:rsidRDefault="00BD44A8" w:rsidP="000F690E">
      <w:pPr>
        <w:widowControl w:val="0"/>
        <w:autoSpaceDE w:val="0"/>
        <w:autoSpaceDN w:val="0"/>
        <w:adjustRightInd w:val="0"/>
        <w:jc w:val="both"/>
        <w:rPr>
          <w:rFonts w:ascii="Helvetica" w:hAnsi="Helvetica" w:cs="Times"/>
          <w:b/>
          <w:sz w:val="20"/>
          <w:szCs w:val="20"/>
        </w:rPr>
      </w:pPr>
    </w:p>
    <w:p w14:paraId="4D43C360" w14:textId="77777777" w:rsidR="00BD44A8" w:rsidRDefault="00BD44A8" w:rsidP="000F690E">
      <w:pPr>
        <w:widowControl w:val="0"/>
        <w:autoSpaceDE w:val="0"/>
        <w:autoSpaceDN w:val="0"/>
        <w:adjustRightInd w:val="0"/>
        <w:jc w:val="both"/>
        <w:rPr>
          <w:rFonts w:ascii="Helvetica" w:hAnsi="Helvetica" w:cs="Times"/>
          <w:b/>
          <w:sz w:val="20"/>
          <w:szCs w:val="20"/>
        </w:rPr>
      </w:pPr>
    </w:p>
    <w:p w14:paraId="2E0BDA8D" w14:textId="77777777" w:rsidR="00BD44A8" w:rsidRDefault="00BD44A8" w:rsidP="000F690E">
      <w:pPr>
        <w:widowControl w:val="0"/>
        <w:autoSpaceDE w:val="0"/>
        <w:autoSpaceDN w:val="0"/>
        <w:adjustRightInd w:val="0"/>
        <w:jc w:val="both"/>
        <w:rPr>
          <w:rFonts w:ascii="Helvetica" w:hAnsi="Helvetica" w:cs="Times"/>
          <w:b/>
          <w:sz w:val="20"/>
          <w:szCs w:val="20"/>
        </w:rPr>
      </w:pPr>
    </w:p>
    <w:p w14:paraId="0A3246CE" w14:textId="77777777" w:rsidR="00BD44A8" w:rsidRDefault="00BD44A8" w:rsidP="000F690E">
      <w:pPr>
        <w:widowControl w:val="0"/>
        <w:autoSpaceDE w:val="0"/>
        <w:autoSpaceDN w:val="0"/>
        <w:adjustRightInd w:val="0"/>
        <w:jc w:val="both"/>
        <w:rPr>
          <w:rFonts w:ascii="Helvetica" w:hAnsi="Helvetica" w:cs="Times"/>
          <w:b/>
          <w:sz w:val="20"/>
          <w:szCs w:val="20"/>
        </w:rPr>
      </w:pPr>
    </w:p>
    <w:p w14:paraId="6D47228A" w14:textId="17CC0D98" w:rsidR="00D07CC3" w:rsidRPr="00176C7D" w:rsidRDefault="000F690E" w:rsidP="000F690E">
      <w:pPr>
        <w:widowControl w:val="0"/>
        <w:autoSpaceDE w:val="0"/>
        <w:autoSpaceDN w:val="0"/>
        <w:adjustRightInd w:val="0"/>
        <w:jc w:val="both"/>
        <w:rPr>
          <w:rFonts w:ascii="Helvetica" w:hAnsi="Helvetica" w:cs="Times"/>
          <w:b/>
          <w:sz w:val="20"/>
          <w:szCs w:val="20"/>
        </w:rPr>
      </w:pPr>
      <w:r w:rsidRPr="00176C7D">
        <w:rPr>
          <w:rFonts w:ascii="Helvetica" w:hAnsi="Helvetica" w:cs="Times"/>
          <w:b/>
          <w:sz w:val="20"/>
          <w:szCs w:val="20"/>
        </w:rPr>
        <w:t>ALLEGATO 2</w:t>
      </w:r>
      <w:r w:rsidR="00D07CC3" w:rsidRPr="00176C7D">
        <w:rPr>
          <w:rFonts w:ascii="Helvetica" w:hAnsi="Helvetica" w:cs="Times"/>
          <w:b/>
          <w:sz w:val="20"/>
          <w:szCs w:val="20"/>
        </w:rPr>
        <w:t xml:space="preserve"> </w:t>
      </w:r>
    </w:p>
    <w:p w14:paraId="36C85404" w14:textId="4619F7E0" w:rsidR="000F690E" w:rsidRPr="00176C7D" w:rsidRDefault="00D07CC3" w:rsidP="000F690E">
      <w:pPr>
        <w:widowControl w:val="0"/>
        <w:autoSpaceDE w:val="0"/>
        <w:autoSpaceDN w:val="0"/>
        <w:adjustRightInd w:val="0"/>
        <w:jc w:val="both"/>
        <w:rPr>
          <w:rFonts w:ascii="Helvetica" w:hAnsi="Helvetica" w:cs="Times"/>
          <w:b/>
          <w:sz w:val="20"/>
          <w:szCs w:val="20"/>
        </w:rPr>
      </w:pPr>
      <w:r w:rsidRPr="00176C7D">
        <w:rPr>
          <w:rFonts w:ascii="Helvetica" w:hAnsi="Helvetica" w:cs="Times"/>
          <w:b/>
          <w:sz w:val="20"/>
          <w:szCs w:val="20"/>
        </w:rPr>
        <w:lastRenderedPageBreak/>
        <w:t>a</w:t>
      </w:r>
      <w:r w:rsidR="000F690E" w:rsidRPr="00176C7D">
        <w:rPr>
          <w:rFonts w:ascii="Helvetica" w:hAnsi="Helvetica" w:cs="Times"/>
          <w:b/>
          <w:sz w:val="20"/>
          <w:szCs w:val="20"/>
        </w:rPr>
        <w:t xml:space="preserve">l Regolamento didattico del Corso di Laurea in Architettura e progetto nel costruito </w:t>
      </w:r>
    </w:p>
    <w:p w14:paraId="7885803B" w14:textId="45C99F16" w:rsidR="00BD44A8" w:rsidRPr="00BD44A8" w:rsidRDefault="00BD44A8" w:rsidP="000F690E">
      <w:pPr>
        <w:widowControl w:val="0"/>
        <w:autoSpaceDE w:val="0"/>
        <w:autoSpaceDN w:val="0"/>
        <w:adjustRightInd w:val="0"/>
        <w:jc w:val="both"/>
        <w:rPr>
          <w:rFonts w:ascii="Helvetica" w:hAnsi="Helvetica" w:cs="Times"/>
          <w:sz w:val="20"/>
          <w:szCs w:val="20"/>
        </w:rPr>
      </w:pPr>
      <w:r w:rsidRPr="00BD44A8">
        <w:rPr>
          <w:rFonts w:ascii="Helvetica" w:hAnsi="Helvetica" w:cs="Times"/>
          <w:sz w:val="20"/>
          <w:szCs w:val="20"/>
        </w:rPr>
        <w:t xml:space="preserve">Docenti incardinati nel </w:t>
      </w:r>
      <w:proofErr w:type="spellStart"/>
      <w:r w:rsidRPr="00BD44A8">
        <w:rPr>
          <w:rFonts w:ascii="Helvetica" w:hAnsi="Helvetica" w:cs="Times"/>
          <w:sz w:val="20"/>
          <w:szCs w:val="20"/>
        </w:rPr>
        <w:t>CdS</w:t>
      </w:r>
      <w:proofErr w:type="spellEnd"/>
      <w:r w:rsidRPr="00BD44A8">
        <w:rPr>
          <w:rFonts w:ascii="Helvetica" w:hAnsi="Helvetica" w:cs="Times"/>
          <w:sz w:val="20"/>
          <w:szCs w:val="20"/>
        </w:rPr>
        <w:t xml:space="preserve"> e Docenti di riferimento</w:t>
      </w:r>
    </w:p>
    <w:p w14:paraId="62E8E323" w14:textId="77777777" w:rsidR="00BD44A8" w:rsidRDefault="00BD44A8" w:rsidP="000F690E">
      <w:pPr>
        <w:widowControl w:val="0"/>
        <w:autoSpaceDE w:val="0"/>
        <w:autoSpaceDN w:val="0"/>
        <w:adjustRightInd w:val="0"/>
        <w:jc w:val="both"/>
        <w:rPr>
          <w:rFonts w:ascii="Helvetica" w:hAnsi="Helvetica" w:cs="Times"/>
          <w:sz w:val="20"/>
          <w:szCs w:val="20"/>
          <w:u w:val="single"/>
        </w:rPr>
      </w:pPr>
    </w:p>
    <w:p w14:paraId="5F78EB38" w14:textId="27FB8E0E" w:rsidR="00143602" w:rsidRPr="00BD44A8" w:rsidRDefault="00143602" w:rsidP="00BD44A8">
      <w:pPr>
        <w:pStyle w:val="Paragrafoelenco"/>
        <w:widowControl w:val="0"/>
        <w:numPr>
          <w:ilvl w:val="0"/>
          <w:numId w:val="9"/>
        </w:numPr>
        <w:autoSpaceDE w:val="0"/>
        <w:autoSpaceDN w:val="0"/>
        <w:adjustRightInd w:val="0"/>
        <w:jc w:val="both"/>
        <w:rPr>
          <w:rFonts w:ascii="Helvetica" w:hAnsi="Helvetica" w:cs="Times"/>
          <w:sz w:val="20"/>
          <w:szCs w:val="20"/>
          <w:u w:val="single"/>
        </w:rPr>
      </w:pPr>
      <w:r w:rsidRPr="00BD44A8">
        <w:rPr>
          <w:rFonts w:ascii="Helvetica" w:hAnsi="Helvetica" w:cs="Times"/>
          <w:sz w:val="20"/>
          <w:szCs w:val="20"/>
          <w:u w:val="single"/>
        </w:rPr>
        <w:t>Anno accademico 2020/2021</w:t>
      </w:r>
    </w:p>
    <w:p w14:paraId="08C8EB88" w14:textId="5EBD9173" w:rsidR="000F690E" w:rsidRPr="00BD44A8" w:rsidRDefault="000F690E" w:rsidP="00BD44A8">
      <w:pPr>
        <w:pStyle w:val="Paragrafoelenco"/>
        <w:widowControl w:val="0"/>
        <w:autoSpaceDE w:val="0"/>
        <w:autoSpaceDN w:val="0"/>
        <w:adjustRightInd w:val="0"/>
        <w:jc w:val="both"/>
        <w:rPr>
          <w:rFonts w:ascii="Helvetica" w:hAnsi="Helvetica" w:cs="Times"/>
          <w:sz w:val="20"/>
          <w:szCs w:val="20"/>
        </w:rPr>
      </w:pPr>
      <w:r w:rsidRPr="00BD44A8">
        <w:rPr>
          <w:rFonts w:ascii="Helvetica" w:hAnsi="Helvetica" w:cs="Times"/>
          <w:sz w:val="20"/>
          <w:szCs w:val="20"/>
        </w:rPr>
        <w:t>Docenti nell’anno accademico 2020/2021:</w:t>
      </w:r>
    </w:p>
    <w:p w14:paraId="7005AFCA" w14:textId="2C738071" w:rsidR="000F690E" w:rsidRPr="00176C7D" w:rsidRDefault="00BD44A8" w:rsidP="00BD44A8">
      <w:pPr>
        <w:pStyle w:val="Paragrafoelenco"/>
        <w:widowControl w:val="0"/>
        <w:autoSpaceDE w:val="0"/>
        <w:autoSpaceDN w:val="0"/>
        <w:adjustRightInd w:val="0"/>
        <w:jc w:val="both"/>
        <w:rPr>
          <w:rFonts w:ascii="Helvetica" w:hAnsi="Helvetica" w:cs="Times"/>
          <w:sz w:val="20"/>
          <w:szCs w:val="20"/>
        </w:rPr>
      </w:pPr>
      <w:r w:rsidRPr="00BD44A8">
        <w:rPr>
          <w:rFonts w:ascii="Helvetica" w:hAnsi="Helvetica" w:cs="Times"/>
          <w:sz w:val="20"/>
          <w:szCs w:val="20"/>
          <w:u w:val="single"/>
        </w:rPr>
        <w:t>1 anno</w:t>
      </w:r>
      <w:r w:rsidRPr="00BD44A8">
        <w:rPr>
          <w:rFonts w:ascii="Helvetica" w:hAnsi="Helvetica" w:cs="Times"/>
          <w:sz w:val="20"/>
          <w:szCs w:val="20"/>
        </w:rPr>
        <w:t xml:space="preserve"> – </w:t>
      </w:r>
      <w:r w:rsidR="000F690E" w:rsidRPr="00BD44A8">
        <w:rPr>
          <w:rFonts w:ascii="Helvetica" w:hAnsi="Helvetica" w:cs="Times"/>
          <w:sz w:val="20"/>
          <w:szCs w:val="20"/>
        </w:rPr>
        <w:t xml:space="preserve">prof. Antonio Biancucci, prof. Vincenza Garofalo, prof. Manfredi Saeli, prof. Ettore Sessa, prof. Teresa Alessia </w:t>
      </w:r>
      <w:proofErr w:type="spellStart"/>
      <w:r w:rsidR="000F690E" w:rsidRPr="00BD44A8">
        <w:rPr>
          <w:rFonts w:ascii="Helvetica" w:hAnsi="Helvetica" w:cs="Times"/>
          <w:sz w:val="20"/>
          <w:szCs w:val="20"/>
        </w:rPr>
        <w:t>Cilona</w:t>
      </w:r>
      <w:proofErr w:type="spellEnd"/>
      <w:r w:rsidR="000F690E" w:rsidRPr="00BD44A8">
        <w:rPr>
          <w:rFonts w:ascii="Helvetica" w:hAnsi="Helvetica" w:cs="Times"/>
          <w:sz w:val="20"/>
          <w:szCs w:val="20"/>
        </w:rPr>
        <w:t>, prof. Rosalba Federico (a contratto), prof. Francesco Di Paola.</w:t>
      </w:r>
    </w:p>
    <w:p w14:paraId="3177A2C2" w14:textId="77777777" w:rsidR="00BD44A8" w:rsidRDefault="00BD44A8" w:rsidP="00BD44A8">
      <w:pPr>
        <w:pStyle w:val="Paragrafoelenco"/>
        <w:widowControl w:val="0"/>
        <w:autoSpaceDE w:val="0"/>
        <w:autoSpaceDN w:val="0"/>
        <w:adjustRightInd w:val="0"/>
        <w:jc w:val="both"/>
        <w:rPr>
          <w:rFonts w:ascii="Helvetica" w:hAnsi="Helvetica" w:cs="Times"/>
          <w:sz w:val="20"/>
          <w:szCs w:val="20"/>
        </w:rPr>
      </w:pPr>
    </w:p>
    <w:p w14:paraId="2535B96B" w14:textId="68A8DEC9" w:rsidR="000F690E" w:rsidRPr="00BD44A8" w:rsidRDefault="000F690E" w:rsidP="00BD44A8">
      <w:pPr>
        <w:pStyle w:val="Paragrafoelenco"/>
        <w:widowControl w:val="0"/>
        <w:autoSpaceDE w:val="0"/>
        <w:autoSpaceDN w:val="0"/>
        <w:adjustRightInd w:val="0"/>
        <w:jc w:val="both"/>
        <w:rPr>
          <w:rFonts w:ascii="Helvetica" w:hAnsi="Helvetica" w:cs="Times"/>
          <w:sz w:val="20"/>
          <w:szCs w:val="20"/>
        </w:rPr>
      </w:pPr>
      <w:r w:rsidRPr="00BD44A8">
        <w:rPr>
          <w:rFonts w:ascii="Helvetica" w:hAnsi="Helvetica" w:cs="Times"/>
          <w:sz w:val="20"/>
          <w:szCs w:val="20"/>
          <w:u w:val="single"/>
        </w:rPr>
        <w:t>Docenti di riferimento</w:t>
      </w:r>
      <w:r w:rsidRPr="00BD44A8">
        <w:rPr>
          <w:rFonts w:ascii="Helvetica" w:hAnsi="Helvetica" w:cs="Times"/>
          <w:sz w:val="20"/>
          <w:szCs w:val="20"/>
        </w:rPr>
        <w:t xml:space="preserve"> del </w:t>
      </w:r>
      <w:proofErr w:type="spellStart"/>
      <w:r w:rsidRPr="00BD44A8">
        <w:rPr>
          <w:rFonts w:ascii="Helvetica" w:hAnsi="Helvetica" w:cs="Times"/>
          <w:sz w:val="20"/>
          <w:szCs w:val="20"/>
        </w:rPr>
        <w:t>CdS</w:t>
      </w:r>
      <w:proofErr w:type="spellEnd"/>
      <w:r w:rsidRPr="00BD44A8">
        <w:rPr>
          <w:rFonts w:ascii="Helvetica" w:hAnsi="Helvetica" w:cs="Times"/>
          <w:sz w:val="20"/>
          <w:szCs w:val="20"/>
        </w:rPr>
        <w:t xml:space="preserve"> per l’anno accademico 2020/2021:</w:t>
      </w:r>
    </w:p>
    <w:p w14:paraId="1916FA0B" w14:textId="77777777" w:rsidR="000F690E" w:rsidRPr="00BD44A8" w:rsidRDefault="000F690E" w:rsidP="00BD44A8">
      <w:pPr>
        <w:pStyle w:val="Paragrafoelenco"/>
        <w:widowControl w:val="0"/>
        <w:autoSpaceDE w:val="0"/>
        <w:autoSpaceDN w:val="0"/>
        <w:adjustRightInd w:val="0"/>
        <w:jc w:val="both"/>
        <w:rPr>
          <w:rFonts w:ascii="Helvetica" w:hAnsi="Helvetica" w:cs="Times"/>
          <w:sz w:val="20"/>
          <w:szCs w:val="20"/>
        </w:rPr>
      </w:pPr>
      <w:r w:rsidRPr="00BD44A8">
        <w:rPr>
          <w:rFonts w:ascii="Helvetica" w:hAnsi="Helvetica" w:cs="Times"/>
          <w:sz w:val="20"/>
          <w:szCs w:val="20"/>
        </w:rPr>
        <w:t xml:space="preserve">prof. Gianmarco Girgenti, prof. Valeria </w:t>
      </w:r>
      <w:proofErr w:type="spellStart"/>
      <w:r w:rsidRPr="00BD44A8">
        <w:rPr>
          <w:rFonts w:ascii="Helvetica" w:hAnsi="Helvetica" w:cs="Times"/>
          <w:sz w:val="20"/>
          <w:szCs w:val="20"/>
        </w:rPr>
        <w:t>Scavone</w:t>
      </w:r>
      <w:proofErr w:type="spellEnd"/>
      <w:r w:rsidRPr="00BD44A8">
        <w:rPr>
          <w:rFonts w:ascii="Helvetica" w:hAnsi="Helvetica" w:cs="Times"/>
          <w:sz w:val="20"/>
          <w:szCs w:val="20"/>
        </w:rPr>
        <w:t xml:space="preserve">, prof. Cesare </w:t>
      </w:r>
      <w:proofErr w:type="spellStart"/>
      <w:r w:rsidRPr="00BD44A8">
        <w:rPr>
          <w:rFonts w:ascii="Helvetica" w:hAnsi="Helvetica" w:cs="Times"/>
          <w:sz w:val="20"/>
          <w:szCs w:val="20"/>
        </w:rPr>
        <w:t>Sposito</w:t>
      </w:r>
      <w:proofErr w:type="spellEnd"/>
      <w:r w:rsidRPr="00BD44A8">
        <w:rPr>
          <w:rFonts w:ascii="Helvetica" w:hAnsi="Helvetica" w:cs="Times"/>
          <w:sz w:val="20"/>
          <w:szCs w:val="20"/>
        </w:rPr>
        <w:t xml:space="preserve">, prof. Ettore Sessa, prof. Teresa Alessia </w:t>
      </w:r>
      <w:proofErr w:type="spellStart"/>
      <w:r w:rsidRPr="00BD44A8">
        <w:rPr>
          <w:rFonts w:ascii="Helvetica" w:hAnsi="Helvetica" w:cs="Times"/>
          <w:sz w:val="20"/>
          <w:szCs w:val="20"/>
        </w:rPr>
        <w:t>Cilona</w:t>
      </w:r>
      <w:proofErr w:type="spellEnd"/>
      <w:r w:rsidRPr="00BD44A8">
        <w:rPr>
          <w:rFonts w:ascii="Helvetica" w:hAnsi="Helvetica" w:cs="Times"/>
          <w:sz w:val="20"/>
          <w:szCs w:val="20"/>
        </w:rPr>
        <w:t xml:space="preserve">, prof. Elvira </w:t>
      </w:r>
      <w:proofErr w:type="spellStart"/>
      <w:r w:rsidRPr="00BD44A8">
        <w:rPr>
          <w:rFonts w:ascii="Helvetica" w:hAnsi="Helvetica" w:cs="Times"/>
          <w:sz w:val="20"/>
          <w:szCs w:val="20"/>
        </w:rPr>
        <w:t>Nicolini</w:t>
      </w:r>
      <w:proofErr w:type="spellEnd"/>
      <w:r w:rsidRPr="00BD44A8">
        <w:rPr>
          <w:rFonts w:ascii="Helvetica" w:hAnsi="Helvetica" w:cs="Times"/>
          <w:sz w:val="20"/>
          <w:szCs w:val="20"/>
        </w:rPr>
        <w:t xml:space="preserve">, prof. Salvatore </w:t>
      </w:r>
      <w:proofErr w:type="spellStart"/>
      <w:r w:rsidRPr="00BD44A8">
        <w:rPr>
          <w:rFonts w:ascii="Helvetica" w:hAnsi="Helvetica" w:cs="Times"/>
          <w:sz w:val="20"/>
          <w:szCs w:val="20"/>
        </w:rPr>
        <w:t>Benfratello</w:t>
      </w:r>
      <w:proofErr w:type="spellEnd"/>
      <w:r w:rsidRPr="00BD44A8">
        <w:rPr>
          <w:rFonts w:ascii="Helvetica" w:hAnsi="Helvetica" w:cs="Times"/>
          <w:sz w:val="20"/>
          <w:szCs w:val="20"/>
        </w:rPr>
        <w:t>, prof. Domenica Sutera, prof. Renata Prescia.</w:t>
      </w:r>
    </w:p>
    <w:p w14:paraId="2227F3FD" w14:textId="7E7F4148" w:rsidR="00AE7959" w:rsidRDefault="00AE7959" w:rsidP="00AE7959">
      <w:pPr>
        <w:widowControl w:val="0"/>
        <w:autoSpaceDE w:val="0"/>
        <w:autoSpaceDN w:val="0"/>
        <w:adjustRightInd w:val="0"/>
        <w:jc w:val="both"/>
        <w:rPr>
          <w:rFonts w:ascii="Helvetica" w:hAnsi="Helvetica" w:cs="Times"/>
          <w:sz w:val="20"/>
          <w:szCs w:val="20"/>
        </w:rPr>
      </w:pPr>
    </w:p>
    <w:p w14:paraId="3EFE0208" w14:textId="6C78B9D4" w:rsidR="00143602" w:rsidRPr="00BD44A8" w:rsidRDefault="00143602" w:rsidP="00BD44A8">
      <w:pPr>
        <w:pStyle w:val="Paragrafoelenco"/>
        <w:widowControl w:val="0"/>
        <w:numPr>
          <w:ilvl w:val="0"/>
          <w:numId w:val="9"/>
        </w:numPr>
        <w:autoSpaceDE w:val="0"/>
        <w:autoSpaceDN w:val="0"/>
        <w:adjustRightInd w:val="0"/>
        <w:jc w:val="both"/>
        <w:rPr>
          <w:rFonts w:ascii="Helvetica" w:hAnsi="Helvetica" w:cs="Times"/>
          <w:sz w:val="20"/>
          <w:szCs w:val="20"/>
          <w:u w:val="single"/>
        </w:rPr>
      </w:pPr>
      <w:r w:rsidRPr="00BD44A8">
        <w:rPr>
          <w:rFonts w:ascii="Helvetica" w:hAnsi="Helvetica" w:cs="Times"/>
          <w:sz w:val="20"/>
          <w:szCs w:val="20"/>
          <w:u w:val="single"/>
        </w:rPr>
        <w:t>Anno accademico 2021/2022</w:t>
      </w:r>
    </w:p>
    <w:p w14:paraId="6DED624C" w14:textId="0AC6EA03" w:rsidR="00176C7D" w:rsidRPr="00BD44A8" w:rsidRDefault="00176C7D" w:rsidP="00BD44A8">
      <w:pPr>
        <w:pStyle w:val="Paragrafoelenco"/>
        <w:widowControl w:val="0"/>
        <w:autoSpaceDE w:val="0"/>
        <w:autoSpaceDN w:val="0"/>
        <w:adjustRightInd w:val="0"/>
        <w:jc w:val="both"/>
        <w:rPr>
          <w:rFonts w:ascii="Helvetica" w:hAnsi="Helvetica" w:cs="Times"/>
          <w:sz w:val="20"/>
          <w:szCs w:val="20"/>
        </w:rPr>
      </w:pPr>
      <w:r w:rsidRPr="00BD44A8">
        <w:rPr>
          <w:rFonts w:ascii="Helvetica" w:hAnsi="Helvetica" w:cs="Times"/>
          <w:sz w:val="20"/>
          <w:szCs w:val="20"/>
        </w:rPr>
        <w:t>Docenti nell’anno accademico</w:t>
      </w:r>
      <w:r w:rsidR="00143602" w:rsidRPr="00BD44A8">
        <w:rPr>
          <w:rFonts w:ascii="Helvetica" w:hAnsi="Helvetica" w:cs="Times"/>
          <w:sz w:val="20"/>
          <w:szCs w:val="20"/>
        </w:rPr>
        <w:t xml:space="preserve"> 2021/2022</w:t>
      </w:r>
      <w:r w:rsidRPr="00BD44A8">
        <w:rPr>
          <w:rFonts w:ascii="Helvetica" w:hAnsi="Helvetica" w:cs="Times"/>
          <w:sz w:val="20"/>
          <w:szCs w:val="20"/>
        </w:rPr>
        <w:t>:</w:t>
      </w:r>
    </w:p>
    <w:p w14:paraId="7888C296" w14:textId="667FE5C5" w:rsidR="00176C7D" w:rsidRPr="00BD44A8" w:rsidRDefault="00176C7D" w:rsidP="00BD44A8">
      <w:pPr>
        <w:pStyle w:val="Paragrafoelenco"/>
        <w:widowControl w:val="0"/>
        <w:autoSpaceDE w:val="0"/>
        <w:autoSpaceDN w:val="0"/>
        <w:adjustRightInd w:val="0"/>
        <w:jc w:val="both"/>
        <w:rPr>
          <w:rFonts w:ascii="Helvetica" w:hAnsi="Helvetica" w:cs="Times"/>
          <w:sz w:val="20"/>
          <w:szCs w:val="20"/>
        </w:rPr>
      </w:pPr>
      <w:r w:rsidRPr="00BD44A8">
        <w:rPr>
          <w:rFonts w:ascii="Helvetica" w:hAnsi="Helvetica" w:cs="Times"/>
          <w:sz w:val="20"/>
          <w:szCs w:val="20"/>
          <w:u w:val="single"/>
        </w:rPr>
        <w:t>1 anno</w:t>
      </w:r>
      <w:r w:rsidRPr="00BD44A8">
        <w:rPr>
          <w:rFonts w:ascii="Helvetica" w:hAnsi="Helvetica" w:cs="Times"/>
          <w:sz w:val="20"/>
          <w:szCs w:val="20"/>
        </w:rPr>
        <w:t xml:space="preserve"> – prof. Teresa Alessia </w:t>
      </w:r>
      <w:proofErr w:type="spellStart"/>
      <w:r w:rsidRPr="00BD44A8">
        <w:rPr>
          <w:rFonts w:ascii="Helvetica" w:hAnsi="Helvetica" w:cs="Times"/>
          <w:sz w:val="20"/>
          <w:szCs w:val="20"/>
        </w:rPr>
        <w:t>Cilona</w:t>
      </w:r>
      <w:proofErr w:type="spellEnd"/>
      <w:r w:rsidRPr="00BD44A8">
        <w:rPr>
          <w:rFonts w:ascii="Helvetica" w:hAnsi="Helvetica" w:cs="Times"/>
          <w:sz w:val="20"/>
          <w:szCs w:val="20"/>
        </w:rPr>
        <w:t xml:space="preserve">, prof. Francesco Di Paola, prof. Francesco Maggio, prof. Manfredi Saeli, prof. Ettore Sessa, prof. Giovanni Francesco </w:t>
      </w:r>
      <w:proofErr w:type="spellStart"/>
      <w:r w:rsidRPr="00BD44A8">
        <w:rPr>
          <w:rFonts w:ascii="Helvetica" w:hAnsi="Helvetica" w:cs="Times"/>
          <w:sz w:val="20"/>
          <w:szCs w:val="20"/>
        </w:rPr>
        <w:t>Tuzzolino</w:t>
      </w:r>
      <w:proofErr w:type="spellEnd"/>
      <w:r w:rsidRPr="00BD44A8">
        <w:rPr>
          <w:rFonts w:ascii="Helvetica" w:hAnsi="Helvetica" w:cs="Times"/>
          <w:sz w:val="20"/>
          <w:szCs w:val="20"/>
        </w:rPr>
        <w:t>, docente di Matematica (a contratto), docente di Inglese (a contratto).</w:t>
      </w:r>
    </w:p>
    <w:p w14:paraId="02A92C36" w14:textId="3B6AFEC9" w:rsidR="00176C7D" w:rsidRPr="00BD44A8" w:rsidRDefault="00176C7D" w:rsidP="00BD44A8">
      <w:pPr>
        <w:pStyle w:val="Paragrafoelenco"/>
        <w:widowControl w:val="0"/>
        <w:autoSpaceDE w:val="0"/>
        <w:autoSpaceDN w:val="0"/>
        <w:adjustRightInd w:val="0"/>
        <w:jc w:val="both"/>
        <w:rPr>
          <w:rFonts w:ascii="Helvetica" w:hAnsi="Helvetica" w:cs="Times"/>
          <w:sz w:val="20"/>
          <w:szCs w:val="20"/>
        </w:rPr>
      </w:pPr>
      <w:r w:rsidRPr="00BD44A8">
        <w:rPr>
          <w:rFonts w:ascii="Helvetica" w:hAnsi="Helvetica" w:cs="Times"/>
          <w:sz w:val="20"/>
          <w:szCs w:val="20"/>
          <w:u w:val="single"/>
        </w:rPr>
        <w:t>2 anno</w:t>
      </w:r>
      <w:r w:rsidRPr="00BD44A8">
        <w:rPr>
          <w:rFonts w:ascii="Helvetica" w:hAnsi="Helvetica" w:cs="Times"/>
          <w:sz w:val="20"/>
          <w:szCs w:val="20"/>
        </w:rPr>
        <w:t xml:space="preserve"> – prof. Salvatore </w:t>
      </w:r>
      <w:proofErr w:type="spellStart"/>
      <w:r w:rsidRPr="00BD44A8">
        <w:rPr>
          <w:rFonts w:ascii="Helvetica" w:hAnsi="Helvetica" w:cs="Times"/>
          <w:sz w:val="20"/>
          <w:szCs w:val="20"/>
        </w:rPr>
        <w:t>Benfratello</w:t>
      </w:r>
      <w:proofErr w:type="spellEnd"/>
      <w:r w:rsidRPr="00BD44A8">
        <w:rPr>
          <w:rFonts w:ascii="Helvetica" w:hAnsi="Helvetica" w:cs="Times"/>
          <w:sz w:val="20"/>
          <w:szCs w:val="20"/>
        </w:rPr>
        <w:t xml:space="preserve">, </w:t>
      </w:r>
      <w:r w:rsidR="00143602" w:rsidRPr="00BD44A8">
        <w:rPr>
          <w:rFonts w:ascii="Helvetica" w:hAnsi="Helvetica" w:cs="Times"/>
          <w:sz w:val="20"/>
          <w:szCs w:val="20"/>
        </w:rPr>
        <w:t xml:space="preserve">prof. </w:t>
      </w:r>
      <w:r w:rsidRPr="00BD44A8">
        <w:rPr>
          <w:rFonts w:ascii="Helvetica" w:hAnsi="Helvetica" w:cs="Times"/>
          <w:sz w:val="20"/>
          <w:szCs w:val="20"/>
        </w:rPr>
        <w:t xml:space="preserve">Gianmarco Girgenti, </w:t>
      </w:r>
      <w:r w:rsidR="00143602" w:rsidRPr="00BD44A8">
        <w:rPr>
          <w:rFonts w:ascii="Helvetica" w:hAnsi="Helvetica" w:cs="Times"/>
          <w:sz w:val="20"/>
          <w:szCs w:val="20"/>
        </w:rPr>
        <w:t xml:space="preserve">prof. </w:t>
      </w:r>
      <w:r w:rsidRPr="00BD44A8">
        <w:rPr>
          <w:rFonts w:ascii="Helvetica" w:hAnsi="Helvetica" w:cs="Times"/>
          <w:sz w:val="20"/>
          <w:szCs w:val="20"/>
        </w:rPr>
        <w:t xml:space="preserve">Daniele Milone, </w:t>
      </w:r>
      <w:r w:rsidR="00143602" w:rsidRPr="00BD44A8">
        <w:rPr>
          <w:rFonts w:ascii="Helvetica" w:hAnsi="Helvetica" w:cs="Times"/>
          <w:sz w:val="20"/>
          <w:szCs w:val="20"/>
        </w:rPr>
        <w:t xml:space="preserve">prof. </w:t>
      </w:r>
      <w:r w:rsidRPr="00BD44A8">
        <w:rPr>
          <w:rFonts w:ascii="Helvetica" w:hAnsi="Helvetica" w:cs="Times"/>
          <w:sz w:val="20"/>
          <w:szCs w:val="20"/>
        </w:rPr>
        <w:t xml:space="preserve">Elvira </w:t>
      </w:r>
      <w:proofErr w:type="spellStart"/>
      <w:r w:rsidRPr="00BD44A8">
        <w:rPr>
          <w:rFonts w:ascii="Helvetica" w:hAnsi="Helvetica" w:cs="Times"/>
          <w:sz w:val="20"/>
          <w:szCs w:val="20"/>
        </w:rPr>
        <w:t>Nicolini</w:t>
      </w:r>
      <w:proofErr w:type="spellEnd"/>
      <w:r w:rsidRPr="00BD44A8">
        <w:rPr>
          <w:rFonts w:ascii="Helvetica" w:hAnsi="Helvetica" w:cs="Times"/>
          <w:sz w:val="20"/>
          <w:szCs w:val="20"/>
        </w:rPr>
        <w:t xml:space="preserve">, </w:t>
      </w:r>
      <w:r w:rsidR="00143602" w:rsidRPr="00BD44A8">
        <w:rPr>
          <w:rFonts w:ascii="Helvetica" w:hAnsi="Helvetica" w:cs="Times"/>
          <w:sz w:val="20"/>
          <w:szCs w:val="20"/>
        </w:rPr>
        <w:t xml:space="preserve">prof. Michele Sbacchi, prof. </w:t>
      </w:r>
      <w:r w:rsidRPr="00BD44A8">
        <w:rPr>
          <w:rFonts w:ascii="Helvetica" w:hAnsi="Helvetica" w:cs="Times"/>
          <w:sz w:val="20"/>
          <w:szCs w:val="20"/>
        </w:rPr>
        <w:t>Domenica Sutera, docente di Estimo</w:t>
      </w:r>
      <w:r w:rsidR="0068481C" w:rsidRPr="00BD44A8">
        <w:rPr>
          <w:rFonts w:ascii="Helvetica" w:hAnsi="Helvetica" w:cs="Times"/>
          <w:sz w:val="20"/>
          <w:szCs w:val="20"/>
        </w:rPr>
        <w:t xml:space="preserve"> e pratica professionale</w:t>
      </w:r>
      <w:r w:rsidRPr="00BD44A8">
        <w:rPr>
          <w:rFonts w:ascii="Helvetica" w:hAnsi="Helvetica" w:cs="Times"/>
          <w:sz w:val="20"/>
          <w:szCs w:val="20"/>
        </w:rPr>
        <w:t xml:space="preserve"> (a contratto).</w:t>
      </w:r>
    </w:p>
    <w:p w14:paraId="22B96F91" w14:textId="44525A8A" w:rsidR="00176C7D" w:rsidRPr="00234B19" w:rsidRDefault="00176C7D" w:rsidP="00176C7D">
      <w:pPr>
        <w:widowControl w:val="0"/>
        <w:autoSpaceDE w:val="0"/>
        <w:autoSpaceDN w:val="0"/>
        <w:adjustRightInd w:val="0"/>
        <w:jc w:val="both"/>
        <w:rPr>
          <w:rFonts w:ascii="Helvetica" w:hAnsi="Helvetica" w:cs="Times"/>
          <w:sz w:val="20"/>
          <w:szCs w:val="20"/>
        </w:rPr>
      </w:pPr>
    </w:p>
    <w:p w14:paraId="791B2B77" w14:textId="7FBA2084" w:rsidR="00143602" w:rsidRPr="00BD44A8" w:rsidRDefault="00143602" w:rsidP="00BD44A8">
      <w:pPr>
        <w:pStyle w:val="Paragrafoelenco"/>
        <w:widowControl w:val="0"/>
        <w:autoSpaceDE w:val="0"/>
        <w:autoSpaceDN w:val="0"/>
        <w:adjustRightInd w:val="0"/>
        <w:jc w:val="both"/>
        <w:rPr>
          <w:rFonts w:ascii="Helvetica" w:hAnsi="Helvetica" w:cs="Times"/>
          <w:sz w:val="20"/>
          <w:szCs w:val="20"/>
        </w:rPr>
      </w:pPr>
      <w:r w:rsidRPr="00BD44A8">
        <w:rPr>
          <w:rFonts w:ascii="Helvetica" w:hAnsi="Helvetica" w:cs="Times"/>
          <w:sz w:val="20"/>
          <w:szCs w:val="20"/>
          <w:u w:val="single"/>
        </w:rPr>
        <w:t>Docenti di riferimento</w:t>
      </w:r>
      <w:r w:rsidRPr="00BD44A8">
        <w:rPr>
          <w:rFonts w:ascii="Helvetica" w:hAnsi="Helvetica" w:cs="Times"/>
          <w:sz w:val="20"/>
          <w:szCs w:val="20"/>
        </w:rPr>
        <w:t xml:space="preserve"> del </w:t>
      </w:r>
      <w:proofErr w:type="spellStart"/>
      <w:r w:rsidRPr="00BD44A8">
        <w:rPr>
          <w:rFonts w:ascii="Helvetica" w:hAnsi="Helvetica" w:cs="Times"/>
          <w:sz w:val="20"/>
          <w:szCs w:val="20"/>
        </w:rPr>
        <w:t>CdS</w:t>
      </w:r>
      <w:proofErr w:type="spellEnd"/>
      <w:r w:rsidRPr="00BD44A8">
        <w:rPr>
          <w:rFonts w:ascii="Helvetica" w:hAnsi="Helvetica" w:cs="Times"/>
          <w:sz w:val="20"/>
          <w:szCs w:val="20"/>
        </w:rPr>
        <w:t xml:space="preserve"> per l’anno accademico 2021/2022:</w:t>
      </w:r>
    </w:p>
    <w:p w14:paraId="225F5C75" w14:textId="77777777" w:rsidR="00143602" w:rsidRPr="00BD44A8" w:rsidRDefault="00143602" w:rsidP="00BD44A8">
      <w:pPr>
        <w:pStyle w:val="Paragrafoelenco"/>
        <w:widowControl w:val="0"/>
        <w:autoSpaceDE w:val="0"/>
        <w:autoSpaceDN w:val="0"/>
        <w:adjustRightInd w:val="0"/>
        <w:jc w:val="both"/>
        <w:rPr>
          <w:rFonts w:ascii="Helvetica" w:hAnsi="Helvetica" w:cs="Times"/>
          <w:sz w:val="20"/>
          <w:szCs w:val="20"/>
        </w:rPr>
      </w:pPr>
      <w:r w:rsidRPr="00BD44A8">
        <w:rPr>
          <w:rFonts w:ascii="Helvetica" w:hAnsi="Helvetica" w:cs="Times"/>
          <w:sz w:val="20"/>
          <w:szCs w:val="20"/>
        </w:rPr>
        <w:t xml:space="preserve">prof. Gianmarco Girgenti, prof. Valeria </w:t>
      </w:r>
      <w:proofErr w:type="spellStart"/>
      <w:r w:rsidRPr="00BD44A8">
        <w:rPr>
          <w:rFonts w:ascii="Helvetica" w:hAnsi="Helvetica" w:cs="Times"/>
          <w:sz w:val="20"/>
          <w:szCs w:val="20"/>
        </w:rPr>
        <w:t>Scavone</w:t>
      </w:r>
      <w:proofErr w:type="spellEnd"/>
      <w:r w:rsidRPr="00BD44A8">
        <w:rPr>
          <w:rFonts w:ascii="Helvetica" w:hAnsi="Helvetica" w:cs="Times"/>
          <w:sz w:val="20"/>
          <w:szCs w:val="20"/>
        </w:rPr>
        <w:t xml:space="preserve">, prof. Cesare </w:t>
      </w:r>
      <w:proofErr w:type="spellStart"/>
      <w:r w:rsidRPr="00BD44A8">
        <w:rPr>
          <w:rFonts w:ascii="Helvetica" w:hAnsi="Helvetica" w:cs="Times"/>
          <w:sz w:val="20"/>
          <w:szCs w:val="20"/>
        </w:rPr>
        <w:t>Sposito</w:t>
      </w:r>
      <w:proofErr w:type="spellEnd"/>
      <w:r w:rsidRPr="00BD44A8">
        <w:rPr>
          <w:rFonts w:ascii="Helvetica" w:hAnsi="Helvetica" w:cs="Times"/>
          <w:sz w:val="20"/>
          <w:szCs w:val="20"/>
        </w:rPr>
        <w:t xml:space="preserve">, prof. Ettore Sessa, prof. Teresa Alessia </w:t>
      </w:r>
      <w:proofErr w:type="spellStart"/>
      <w:r w:rsidRPr="00BD44A8">
        <w:rPr>
          <w:rFonts w:ascii="Helvetica" w:hAnsi="Helvetica" w:cs="Times"/>
          <w:sz w:val="20"/>
          <w:szCs w:val="20"/>
        </w:rPr>
        <w:t>Cilona</w:t>
      </w:r>
      <w:proofErr w:type="spellEnd"/>
      <w:r w:rsidRPr="00BD44A8">
        <w:rPr>
          <w:rFonts w:ascii="Helvetica" w:hAnsi="Helvetica" w:cs="Times"/>
          <w:sz w:val="20"/>
          <w:szCs w:val="20"/>
        </w:rPr>
        <w:t xml:space="preserve">, prof. Elvira </w:t>
      </w:r>
      <w:proofErr w:type="spellStart"/>
      <w:r w:rsidRPr="00BD44A8">
        <w:rPr>
          <w:rFonts w:ascii="Helvetica" w:hAnsi="Helvetica" w:cs="Times"/>
          <w:sz w:val="20"/>
          <w:szCs w:val="20"/>
        </w:rPr>
        <w:t>Nicolini</w:t>
      </w:r>
      <w:proofErr w:type="spellEnd"/>
      <w:r w:rsidRPr="00BD44A8">
        <w:rPr>
          <w:rFonts w:ascii="Helvetica" w:hAnsi="Helvetica" w:cs="Times"/>
          <w:sz w:val="20"/>
          <w:szCs w:val="20"/>
        </w:rPr>
        <w:t xml:space="preserve">, prof. Salvatore </w:t>
      </w:r>
      <w:proofErr w:type="spellStart"/>
      <w:r w:rsidRPr="00BD44A8">
        <w:rPr>
          <w:rFonts w:ascii="Helvetica" w:hAnsi="Helvetica" w:cs="Times"/>
          <w:sz w:val="20"/>
          <w:szCs w:val="20"/>
        </w:rPr>
        <w:t>Benfratello</w:t>
      </w:r>
      <w:proofErr w:type="spellEnd"/>
      <w:r w:rsidRPr="00BD44A8">
        <w:rPr>
          <w:rFonts w:ascii="Helvetica" w:hAnsi="Helvetica" w:cs="Times"/>
          <w:sz w:val="20"/>
          <w:szCs w:val="20"/>
        </w:rPr>
        <w:t>, prof. Domenica Sutera, prof. Renata Prescia.</w:t>
      </w:r>
    </w:p>
    <w:p w14:paraId="3E7CC870" w14:textId="266842D1" w:rsidR="00176C7D" w:rsidRDefault="00176C7D" w:rsidP="00176C7D">
      <w:pPr>
        <w:widowControl w:val="0"/>
        <w:autoSpaceDE w:val="0"/>
        <w:autoSpaceDN w:val="0"/>
        <w:adjustRightInd w:val="0"/>
        <w:jc w:val="both"/>
        <w:rPr>
          <w:rFonts w:ascii="Helvetica" w:hAnsi="Helvetica" w:cs="Times"/>
          <w:sz w:val="20"/>
          <w:szCs w:val="20"/>
        </w:rPr>
      </w:pPr>
    </w:p>
    <w:p w14:paraId="23D57D69" w14:textId="6810F191" w:rsidR="00763D30" w:rsidRPr="00BD44A8" w:rsidRDefault="00763D30" w:rsidP="00BD44A8">
      <w:pPr>
        <w:pStyle w:val="Paragrafoelenco"/>
        <w:widowControl w:val="0"/>
        <w:numPr>
          <w:ilvl w:val="0"/>
          <w:numId w:val="9"/>
        </w:numPr>
        <w:autoSpaceDE w:val="0"/>
        <w:autoSpaceDN w:val="0"/>
        <w:adjustRightInd w:val="0"/>
        <w:jc w:val="both"/>
        <w:rPr>
          <w:rFonts w:ascii="Helvetica" w:hAnsi="Helvetica" w:cs="Times"/>
          <w:sz w:val="20"/>
          <w:szCs w:val="20"/>
          <w:u w:val="single"/>
        </w:rPr>
      </w:pPr>
      <w:r w:rsidRPr="00BD44A8">
        <w:rPr>
          <w:rFonts w:ascii="Helvetica" w:hAnsi="Helvetica" w:cs="Times"/>
          <w:sz w:val="20"/>
          <w:szCs w:val="20"/>
          <w:u w:val="single"/>
        </w:rPr>
        <w:t>Anno accademico 2022/2023</w:t>
      </w:r>
    </w:p>
    <w:p w14:paraId="5038E1FC" w14:textId="77777777" w:rsidR="00763D30" w:rsidRPr="00BD44A8" w:rsidRDefault="00763D30" w:rsidP="00BD44A8">
      <w:pPr>
        <w:pStyle w:val="Paragrafoelenco"/>
        <w:widowControl w:val="0"/>
        <w:autoSpaceDE w:val="0"/>
        <w:autoSpaceDN w:val="0"/>
        <w:adjustRightInd w:val="0"/>
        <w:jc w:val="both"/>
        <w:rPr>
          <w:rFonts w:ascii="Helvetica" w:hAnsi="Helvetica" w:cs="Times"/>
          <w:sz w:val="20"/>
          <w:szCs w:val="20"/>
        </w:rPr>
      </w:pPr>
      <w:r w:rsidRPr="00BD44A8">
        <w:rPr>
          <w:rFonts w:ascii="Helvetica" w:hAnsi="Helvetica" w:cs="Times"/>
          <w:sz w:val="20"/>
          <w:szCs w:val="20"/>
        </w:rPr>
        <w:t>Docenti nell’anno accademico 2021/2022:</w:t>
      </w:r>
    </w:p>
    <w:p w14:paraId="31426D45" w14:textId="79C392EE" w:rsidR="00763D30" w:rsidRPr="00BD44A8" w:rsidRDefault="00763D30" w:rsidP="00BD44A8">
      <w:pPr>
        <w:pStyle w:val="Paragrafoelenco"/>
        <w:widowControl w:val="0"/>
        <w:autoSpaceDE w:val="0"/>
        <w:autoSpaceDN w:val="0"/>
        <w:adjustRightInd w:val="0"/>
        <w:jc w:val="both"/>
        <w:rPr>
          <w:rFonts w:ascii="Helvetica" w:hAnsi="Helvetica" w:cs="Times"/>
          <w:sz w:val="20"/>
          <w:szCs w:val="20"/>
        </w:rPr>
      </w:pPr>
      <w:r w:rsidRPr="00BD44A8">
        <w:rPr>
          <w:rFonts w:ascii="Helvetica" w:hAnsi="Helvetica" w:cs="Times"/>
          <w:sz w:val="20"/>
          <w:szCs w:val="20"/>
          <w:u w:val="single"/>
        </w:rPr>
        <w:t>1 anno</w:t>
      </w:r>
      <w:r w:rsidRPr="00BD44A8">
        <w:rPr>
          <w:rFonts w:ascii="Helvetica" w:hAnsi="Helvetica" w:cs="Times"/>
          <w:sz w:val="20"/>
          <w:szCs w:val="20"/>
        </w:rPr>
        <w:t xml:space="preserve"> – prof. Teresa Alessia </w:t>
      </w:r>
      <w:proofErr w:type="spellStart"/>
      <w:r w:rsidRPr="00BD44A8">
        <w:rPr>
          <w:rFonts w:ascii="Helvetica" w:hAnsi="Helvetica" w:cs="Times"/>
          <w:sz w:val="20"/>
          <w:szCs w:val="20"/>
        </w:rPr>
        <w:t>Cilona</w:t>
      </w:r>
      <w:proofErr w:type="spellEnd"/>
      <w:r w:rsidRPr="00BD44A8">
        <w:rPr>
          <w:rFonts w:ascii="Helvetica" w:hAnsi="Helvetica" w:cs="Times"/>
          <w:sz w:val="20"/>
          <w:szCs w:val="20"/>
        </w:rPr>
        <w:t xml:space="preserve">, prof. Francesco Di Paola, prof. Manuela Milone, prof. Calogero Vinci, prof. Ettore Sessa, prof. Giovanni Francesco </w:t>
      </w:r>
      <w:proofErr w:type="spellStart"/>
      <w:r w:rsidRPr="00BD44A8">
        <w:rPr>
          <w:rFonts w:ascii="Helvetica" w:hAnsi="Helvetica" w:cs="Times"/>
          <w:sz w:val="20"/>
          <w:szCs w:val="20"/>
        </w:rPr>
        <w:t>Tuzzolino</w:t>
      </w:r>
      <w:proofErr w:type="spellEnd"/>
      <w:r w:rsidRPr="00BD44A8">
        <w:rPr>
          <w:rFonts w:ascii="Helvetica" w:hAnsi="Helvetica" w:cs="Times"/>
          <w:sz w:val="20"/>
          <w:szCs w:val="20"/>
        </w:rPr>
        <w:t>, docente di Matematica (a contratto), docente di Inglese (a contratto).</w:t>
      </w:r>
    </w:p>
    <w:p w14:paraId="6BD5D80D" w14:textId="41373802" w:rsidR="00763D30" w:rsidRPr="00BD44A8" w:rsidRDefault="00763D30" w:rsidP="00BD44A8">
      <w:pPr>
        <w:pStyle w:val="Paragrafoelenco"/>
        <w:widowControl w:val="0"/>
        <w:autoSpaceDE w:val="0"/>
        <w:autoSpaceDN w:val="0"/>
        <w:adjustRightInd w:val="0"/>
        <w:jc w:val="both"/>
        <w:rPr>
          <w:rFonts w:ascii="Helvetica" w:hAnsi="Helvetica" w:cs="Times"/>
          <w:sz w:val="20"/>
          <w:szCs w:val="20"/>
        </w:rPr>
      </w:pPr>
      <w:r w:rsidRPr="00BD44A8">
        <w:rPr>
          <w:rFonts w:ascii="Helvetica" w:hAnsi="Helvetica" w:cs="Times"/>
          <w:sz w:val="20"/>
          <w:szCs w:val="20"/>
          <w:u w:val="single"/>
        </w:rPr>
        <w:t>2 anno</w:t>
      </w:r>
      <w:r w:rsidRPr="00BD44A8">
        <w:rPr>
          <w:rFonts w:ascii="Helvetica" w:hAnsi="Helvetica" w:cs="Times"/>
          <w:sz w:val="20"/>
          <w:szCs w:val="20"/>
        </w:rPr>
        <w:t xml:space="preserve"> – prof. Salvatore </w:t>
      </w:r>
      <w:proofErr w:type="spellStart"/>
      <w:r w:rsidRPr="00BD44A8">
        <w:rPr>
          <w:rFonts w:ascii="Helvetica" w:hAnsi="Helvetica" w:cs="Times"/>
          <w:sz w:val="20"/>
          <w:szCs w:val="20"/>
        </w:rPr>
        <w:t>Benfratello</w:t>
      </w:r>
      <w:proofErr w:type="spellEnd"/>
      <w:r w:rsidRPr="00BD44A8">
        <w:rPr>
          <w:rFonts w:ascii="Helvetica" w:hAnsi="Helvetica" w:cs="Times"/>
          <w:sz w:val="20"/>
          <w:szCs w:val="20"/>
        </w:rPr>
        <w:t xml:space="preserve">, prof. Gianmarco Girgenti, prof. Daniele Milone, prof. Elvira </w:t>
      </w:r>
      <w:proofErr w:type="spellStart"/>
      <w:r w:rsidRPr="00BD44A8">
        <w:rPr>
          <w:rFonts w:ascii="Helvetica" w:hAnsi="Helvetica" w:cs="Times"/>
          <w:sz w:val="20"/>
          <w:szCs w:val="20"/>
        </w:rPr>
        <w:t>Nicolini</w:t>
      </w:r>
      <w:proofErr w:type="spellEnd"/>
      <w:r w:rsidRPr="00BD44A8">
        <w:rPr>
          <w:rFonts w:ascii="Helvetica" w:hAnsi="Helvetica" w:cs="Times"/>
          <w:sz w:val="20"/>
          <w:szCs w:val="20"/>
        </w:rPr>
        <w:t xml:space="preserve">, prof. Michele Sbacchi, prof. Armando </w:t>
      </w:r>
      <w:proofErr w:type="spellStart"/>
      <w:r w:rsidRPr="00BD44A8">
        <w:rPr>
          <w:rFonts w:ascii="Helvetica" w:hAnsi="Helvetica" w:cs="Times"/>
          <w:sz w:val="20"/>
          <w:szCs w:val="20"/>
        </w:rPr>
        <w:t>Antista</w:t>
      </w:r>
      <w:proofErr w:type="spellEnd"/>
      <w:r w:rsidRPr="00BD44A8">
        <w:rPr>
          <w:rFonts w:ascii="Helvetica" w:hAnsi="Helvetica" w:cs="Times"/>
          <w:sz w:val="20"/>
          <w:szCs w:val="20"/>
        </w:rPr>
        <w:t>, docente di Estimo e pratica professionale (a contratto).</w:t>
      </w:r>
    </w:p>
    <w:p w14:paraId="7E6C7725" w14:textId="2AF59451" w:rsidR="00763D30" w:rsidRPr="00BD44A8" w:rsidRDefault="00763D30" w:rsidP="00BD44A8">
      <w:pPr>
        <w:pStyle w:val="Paragrafoelenco"/>
        <w:widowControl w:val="0"/>
        <w:autoSpaceDE w:val="0"/>
        <w:autoSpaceDN w:val="0"/>
        <w:adjustRightInd w:val="0"/>
        <w:jc w:val="both"/>
        <w:rPr>
          <w:rFonts w:ascii="Helvetica" w:hAnsi="Helvetica" w:cs="Times"/>
          <w:sz w:val="20"/>
          <w:szCs w:val="20"/>
        </w:rPr>
      </w:pPr>
      <w:r w:rsidRPr="00BD44A8">
        <w:rPr>
          <w:rFonts w:ascii="Helvetica" w:hAnsi="Helvetica" w:cs="Times"/>
          <w:sz w:val="20"/>
          <w:szCs w:val="20"/>
          <w:u w:val="single"/>
        </w:rPr>
        <w:t>3 anno</w:t>
      </w:r>
      <w:r w:rsidRPr="00BD44A8">
        <w:rPr>
          <w:rFonts w:ascii="Helvetica" w:hAnsi="Helvetica" w:cs="Times"/>
          <w:sz w:val="20"/>
          <w:szCs w:val="20"/>
        </w:rPr>
        <w:t xml:space="preserve"> – </w:t>
      </w:r>
      <w:r w:rsidRPr="00BD44A8">
        <w:rPr>
          <w:rFonts w:ascii="Helvetica" w:eastAsia="Times New Roman" w:hAnsi="Helvetica"/>
          <w:sz w:val="20"/>
          <w:szCs w:val="20"/>
          <w:shd w:val="clear" w:color="auto" w:fill="FFFFFF"/>
          <w:lang w:eastAsia="it-IT"/>
        </w:rPr>
        <w:t xml:space="preserve">prof. Renata Prescia, prof. Valeria </w:t>
      </w:r>
      <w:proofErr w:type="spellStart"/>
      <w:r w:rsidRPr="00BD44A8">
        <w:rPr>
          <w:rFonts w:ascii="Helvetica" w:eastAsia="Times New Roman" w:hAnsi="Helvetica"/>
          <w:sz w:val="20"/>
          <w:szCs w:val="20"/>
          <w:shd w:val="clear" w:color="auto" w:fill="FFFFFF"/>
          <w:lang w:eastAsia="it-IT"/>
        </w:rPr>
        <w:t>Scavone</w:t>
      </w:r>
      <w:proofErr w:type="spellEnd"/>
      <w:r w:rsidRPr="00BD44A8">
        <w:rPr>
          <w:rFonts w:ascii="Helvetica" w:eastAsia="Times New Roman" w:hAnsi="Helvetica"/>
          <w:sz w:val="20"/>
          <w:szCs w:val="20"/>
          <w:shd w:val="clear" w:color="auto" w:fill="FFFFFF"/>
          <w:lang w:eastAsia="it-IT"/>
        </w:rPr>
        <w:t>, prof. Federica Fernandez, prof. Paolo De Marco</w:t>
      </w:r>
      <w:r w:rsidR="00BD44A8" w:rsidRPr="00BD44A8">
        <w:rPr>
          <w:rFonts w:ascii="Helvetica" w:eastAsia="Times New Roman" w:hAnsi="Helvetica"/>
          <w:sz w:val="20"/>
          <w:szCs w:val="20"/>
          <w:shd w:val="clear" w:color="auto" w:fill="FFFFFF"/>
          <w:lang w:eastAsia="it-IT"/>
        </w:rPr>
        <w:t>.</w:t>
      </w:r>
    </w:p>
    <w:p w14:paraId="05CE4AA2" w14:textId="77777777" w:rsidR="00763D30" w:rsidRPr="00C5091C" w:rsidRDefault="00763D30" w:rsidP="00763D30">
      <w:pPr>
        <w:widowControl w:val="0"/>
        <w:autoSpaceDE w:val="0"/>
        <w:autoSpaceDN w:val="0"/>
        <w:adjustRightInd w:val="0"/>
        <w:jc w:val="both"/>
        <w:rPr>
          <w:rFonts w:ascii="Helvetica" w:hAnsi="Helvetica" w:cs="Times"/>
          <w:sz w:val="20"/>
          <w:szCs w:val="20"/>
        </w:rPr>
      </w:pPr>
    </w:p>
    <w:p w14:paraId="5611EF82" w14:textId="77777777" w:rsidR="00763D30" w:rsidRPr="00BD44A8" w:rsidRDefault="00763D30" w:rsidP="00BD44A8">
      <w:pPr>
        <w:pStyle w:val="Paragrafoelenco"/>
        <w:widowControl w:val="0"/>
        <w:autoSpaceDE w:val="0"/>
        <w:autoSpaceDN w:val="0"/>
        <w:adjustRightInd w:val="0"/>
        <w:jc w:val="both"/>
        <w:rPr>
          <w:rFonts w:ascii="Helvetica" w:hAnsi="Helvetica" w:cs="Times"/>
          <w:sz w:val="20"/>
          <w:szCs w:val="20"/>
        </w:rPr>
      </w:pPr>
      <w:r w:rsidRPr="00BD44A8">
        <w:rPr>
          <w:rFonts w:ascii="Helvetica" w:hAnsi="Helvetica" w:cs="Times"/>
          <w:sz w:val="20"/>
          <w:szCs w:val="20"/>
          <w:u w:val="single"/>
        </w:rPr>
        <w:t>Docenti di riferimento</w:t>
      </w:r>
      <w:r w:rsidRPr="00BD44A8">
        <w:rPr>
          <w:rFonts w:ascii="Helvetica" w:hAnsi="Helvetica" w:cs="Times"/>
          <w:sz w:val="20"/>
          <w:szCs w:val="20"/>
        </w:rPr>
        <w:t xml:space="preserve"> del </w:t>
      </w:r>
      <w:proofErr w:type="spellStart"/>
      <w:r w:rsidRPr="00BD44A8">
        <w:rPr>
          <w:rFonts w:ascii="Helvetica" w:hAnsi="Helvetica" w:cs="Times"/>
          <w:sz w:val="20"/>
          <w:szCs w:val="20"/>
        </w:rPr>
        <w:t>CdS</w:t>
      </w:r>
      <w:proofErr w:type="spellEnd"/>
      <w:r w:rsidRPr="00BD44A8">
        <w:rPr>
          <w:rFonts w:ascii="Helvetica" w:hAnsi="Helvetica" w:cs="Times"/>
          <w:sz w:val="20"/>
          <w:szCs w:val="20"/>
        </w:rPr>
        <w:t xml:space="preserve"> per l’anno accademico 2021/2022:</w:t>
      </w:r>
    </w:p>
    <w:p w14:paraId="60C1DA8A" w14:textId="6EE37B3C" w:rsidR="00BD44A8" w:rsidRPr="00BD44A8" w:rsidRDefault="00BD44A8" w:rsidP="00BD44A8">
      <w:pPr>
        <w:pStyle w:val="Paragrafoelenco"/>
        <w:widowControl w:val="0"/>
        <w:autoSpaceDE w:val="0"/>
        <w:autoSpaceDN w:val="0"/>
        <w:adjustRightInd w:val="0"/>
        <w:jc w:val="both"/>
        <w:rPr>
          <w:rFonts w:ascii="Helvetica" w:hAnsi="Helvetica" w:cs="Times"/>
          <w:sz w:val="20"/>
          <w:szCs w:val="20"/>
        </w:rPr>
      </w:pPr>
      <w:r w:rsidRPr="00BD44A8">
        <w:rPr>
          <w:rFonts w:ascii="Helvetica" w:hAnsi="Helvetica" w:cs="Times"/>
          <w:sz w:val="20"/>
          <w:szCs w:val="20"/>
        </w:rPr>
        <w:t xml:space="preserve">prof. Armando </w:t>
      </w:r>
      <w:proofErr w:type="spellStart"/>
      <w:r w:rsidRPr="00BD44A8">
        <w:rPr>
          <w:rFonts w:ascii="Helvetica" w:hAnsi="Helvetica" w:cs="Times"/>
          <w:sz w:val="20"/>
          <w:szCs w:val="20"/>
        </w:rPr>
        <w:t>Antista</w:t>
      </w:r>
      <w:proofErr w:type="spellEnd"/>
      <w:r w:rsidRPr="00BD44A8">
        <w:rPr>
          <w:rFonts w:ascii="Helvetica" w:hAnsi="Helvetica" w:cs="Times"/>
          <w:sz w:val="20"/>
          <w:szCs w:val="20"/>
        </w:rPr>
        <w:t xml:space="preserve">. prof. Salvatore </w:t>
      </w:r>
      <w:proofErr w:type="spellStart"/>
      <w:r w:rsidRPr="00BD44A8">
        <w:rPr>
          <w:rFonts w:ascii="Helvetica" w:hAnsi="Helvetica" w:cs="Times"/>
          <w:sz w:val="20"/>
          <w:szCs w:val="20"/>
        </w:rPr>
        <w:t>Benfratello</w:t>
      </w:r>
      <w:proofErr w:type="spellEnd"/>
      <w:r w:rsidRPr="00BD44A8">
        <w:rPr>
          <w:rFonts w:ascii="Helvetica" w:hAnsi="Helvetica" w:cs="Times"/>
          <w:sz w:val="20"/>
          <w:szCs w:val="20"/>
        </w:rPr>
        <w:t xml:space="preserve">, prof. Teresa Alessia </w:t>
      </w:r>
      <w:proofErr w:type="spellStart"/>
      <w:r w:rsidRPr="00BD44A8">
        <w:rPr>
          <w:rFonts w:ascii="Helvetica" w:hAnsi="Helvetica" w:cs="Times"/>
          <w:sz w:val="20"/>
          <w:szCs w:val="20"/>
        </w:rPr>
        <w:t>Cilona</w:t>
      </w:r>
      <w:proofErr w:type="spellEnd"/>
      <w:r w:rsidRPr="00BD44A8">
        <w:rPr>
          <w:rFonts w:ascii="Helvetica" w:hAnsi="Helvetica" w:cs="Times"/>
          <w:sz w:val="20"/>
          <w:szCs w:val="20"/>
        </w:rPr>
        <w:t xml:space="preserve">, prof. Francesco Di Paola, prof. Federica Fernandez, prof. Gianmarco Girgenti, prof. Manuela Milone, prof. Renata Prescia, prof. Valeria </w:t>
      </w:r>
      <w:proofErr w:type="spellStart"/>
      <w:r w:rsidRPr="00BD44A8">
        <w:rPr>
          <w:rFonts w:ascii="Helvetica" w:hAnsi="Helvetica" w:cs="Times"/>
          <w:sz w:val="20"/>
          <w:szCs w:val="20"/>
        </w:rPr>
        <w:t>Scavone</w:t>
      </w:r>
      <w:proofErr w:type="spellEnd"/>
      <w:r w:rsidRPr="00BD44A8">
        <w:rPr>
          <w:rFonts w:ascii="Helvetica" w:hAnsi="Helvetica" w:cs="Times"/>
          <w:sz w:val="20"/>
          <w:szCs w:val="20"/>
        </w:rPr>
        <w:t>, prof. Ettore Sessa.</w:t>
      </w:r>
    </w:p>
    <w:p w14:paraId="3D5DDA82" w14:textId="77777777" w:rsidR="00BD44A8" w:rsidRDefault="00BD44A8" w:rsidP="00BD44A8">
      <w:pPr>
        <w:widowControl w:val="0"/>
        <w:autoSpaceDE w:val="0"/>
        <w:autoSpaceDN w:val="0"/>
        <w:adjustRightInd w:val="0"/>
        <w:jc w:val="both"/>
        <w:rPr>
          <w:rFonts w:ascii="Helvetica" w:hAnsi="Helvetica" w:cs="Times"/>
          <w:sz w:val="20"/>
          <w:szCs w:val="20"/>
        </w:rPr>
      </w:pPr>
    </w:p>
    <w:p w14:paraId="1AAAE960" w14:textId="77777777" w:rsidR="00BD44A8" w:rsidRDefault="00BD44A8" w:rsidP="00BD44A8">
      <w:pPr>
        <w:widowControl w:val="0"/>
        <w:autoSpaceDE w:val="0"/>
        <w:autoSpaceDN w:val="0"/>
        <w:adjustRightInd w:val="0"/>
        <w:jc w:val="both"/>
        <w:rPr>
          <w:rFonts w:ascii="Helvetica" w:hAnsi="Helvetica" w:cs="Times"/>
          <w:sz w:val="20"/>
          <w:szCs w:val="20"/>
        </w:rPr>
      </w:pPr>
    </w:p>
    <w:p w14:paraId="563D06C7" w14:textId="77777777" w:rsidR="00BD44A8" w:rsidRDefault="00BD44A8" w:rsidP="00BD44A8">
      <w:pPr>
        <w:widowControl w:val="0"/>
        <w:autoSpaceDE w:val="0"/>
        <w:autoSpaceDN w:val="0"/>
        <w:adjustRightInd w:val="0"/>
        <w:jc w:val="both"/>
        <w:rPr>
          <w:rFonts w:ascii="Helvetica" w:hAnsi="Helvetica" w:cs="Times"/>
          <w:sz w:val="20"/>
          <w:szCs w:val="20"/>
          <w:highlight w:val="yellow"/>
        </w:rPr>
      </w:pPr>
    </w:p>
    <w:p w14:paraId="4A0C45B4" w14:textId="77777777" w:rsidR="00BD44A8" w:rsidRDefault="00BD44A8" w:rsidP="00BD44A8">
      <w:pPr>
        <w:widowControl w:val="0"/>
        <w:autoSpaceDE w:val="0"/>
        <w:autoSpaceDN w:val="0"/>
        <w:adjustRightInd w:val="0"/>
        <w:jc w:val="both"/>
        <w:rPr>
          <w:rFonts w:ascii="Helvetica" w:hAnsi="Helvetica" w:cs="Times"/>
          <w:sz w:val="20"/>
          <w:szCs w:val="20"/>
          <w:highlight w:val="yellow"/>
        </w:rPr>
      </w:pPr>
    </w:p>
    <w:p w14:paraId="3C31077F" w14:textId="77777777" w:rsidR="00BD44A8" w:rsidRDefault="00BD44A8" w:rsidP="00BD44A8">
      <w:pPr>
        <w:widowControl w:val="0"/>
        <w:autoSpaceDE w:val="0"/>
        <w:autoSpaceDN w:val="0"/>
        <w:adjustRightInd w:val="0"/>
        <w:jc w:val="both"/>
        <w:rPr>
          <w:rFonts w:ascii="Helvetica" w:hAnsi="Helvetica" w:cs="Times"/>
          <w:sz w:val="20"/>
          <w:szCs w:val="20"/>
          <w:highlight w:val="yellow"/>
        </w:rPr>
      </w:pPr>
    </w:p>
    <w:p w14:paraId="638EE28F" w14:textId="77777777" w:rsidR="00BD44A8" w:rsidRDefault="00BD44A8" w:rsidP="00BD44A8">
      <w:pPr>
        <w:widowControl w:val="0"/>
        <w:autoSpaceDE w:val="0"/>
        <w:autoSpaceDN w:val="0"/>
        <w:adjustRightInd w:val="0"/>
        <w:jc w:val="both"/>
        <w:rPr>
          <w:rFonts w:ascii="Helvetica" w:hAnsi="Helvetica" w:cs="Times"/>
          <w:sz w:val="20"/>
          <w:szCs w:val="20"/>
          <w:highlight w:val="yellow"/>
        </w:rPr>
      </w:pPr>
    </w:p>
    <w:p w14:paraId="4B5B07C0" w14:textId="77777777" w:rsidR="00BD44A8" w:rsidRDefault="00BD44A8" w:rsidP="008D7DD5">
      <w:pPr>
        <w:widowControl w:val="0"/>
        <w:autoSpaceDE w:val="0"/>
        <w:autoSpaceDN w:val="0"/>
        <w:adjustRightInd w:val="0"/>
        <w:jc w:val="both"/>
        <w:rPr>
          <w:rFonts w:ascii="Helvetica" w:hAnsi="Helvetica" w:cs="Times"/>
          <w:b/>
          <w:sz w:val="20"/>
          <w:szCs w:val="20"/>
        </w:rPr>
      </w:pPr>
    </w:p>
    <w:p w14:paraId="3F93A81D" w14:textId="77777777" w:rsidR="00BD44A8" w:rsidRDefault="00BD44A8" w:rsidP="008D7DD5">
      <w:pPr>
        <w:widowControl w:val="0"/>
        <w:autoSpaceDE w:val="0"/>
        <w:autoSpaceDN w:val="0"/>
        <w:adjustRightInd w:val="0"/>
        <w:jc w:val="both"/>
        <w:rPr>
          <w:rFonts w:ascii="Helvetica" w:hAnsi="Helvetica" w:cs="Times"/>
          <w:b/>
          <w:sz w:val="20"/>
          <w:szCs w:val="20"/>
        </w:rPr>
      </w:pPr>
    </w:p>
    <w:p w14:paraId="41E5DBC2" w14:textId="77777777" w:rsidR="00BD44A8" w:rsidRDefault="00BD44A8" w:rsidP="008D7DD5">
      <w:pPr>
        <w:widowControl w:val="0"/>
        <w:autoSpaceDE w:val="0"/>
        <w:autoSpaceDN w:val="0"/>
        <w:adjustRightInd w:val="0"/>
        <w:jc w:val="both"/>
        <w:rPr>
          <w:rFonts w:ascii="Helvetica" w:hAnsi="Helvetica" w:cs="Times"/>
          <w:b/>
          <w:sz w:val="20"/>
          <w:szCs w:val="20"/>
        </w:rPr>
      </w:pPr>
    </w:p>
    <w:p w14:paraId="053EFE3A" w14:textId="77777777" w:rsidR="00BD44A8" w:rsidRDefault="00BD44A8" w:rsidP="008D7DD5">
      <w:pPr>
        <w:widowControl w:val="0"/>
        <w:autoSpaceDE w:val="0"/>
        <w:autoSpaceDN w:val="0"/>
        <w:adjustRightInd w:val="0"/>
        <w:jc w:val="both"/>
        <w:rPr>
          <w:rFonts w:ascii="Helvetica" w:hAnsi="Helvetica" w:cs="Times"/>
          <w:b/>
          <w:sz w:val="20"/>
          <w:szCs w:val="20"/>
        </w:rPr>
      </w:pPr>
    </w:p>
    <w:p w14:paraId="3EEEA339" w14:textId="77777777" w:rsidR="00BD44A8" w:rsidRDefault="00BD44A8" w:rsidP="008D7DD5">
      <w:pPr>
        <w:widowControl w:val="0"/>
        <w:autoSpaceDE w:val="0"/>
        <w:autoSpaceDN w:val="0"/>
        <w:adjustRightInd w:val="0"/>
        <w:jc w:val="both"/>
        <w:rPr>
          <w:rFonts w:ascii="Helvetica" w:hAnsi="Helvetica" w:cs="Times"/>
          <w:b/>
          <w:sz w:val="20"/>
          <w:szCs w:val="20"/>
        </w:rPr>
      </w:pPr>
    </w:p>
    <w:p w14:paraId="5476CFE4" w14:textId="77777777" w:rsidR="00BD44A8" w:rsidRDefault="00BD44A8" w:rsidP="008D7DD5">
      <w:pPr>
        <w:widowControl w:val="0"/>
        <w:autoSpaceDE w:val="0"/>
        <w:autoSpaceDN w:val="0"/>
        <w:adjustRightInd w:val="0"/>
        <w:jc w:val="both"/>
        <w:rPr>
          <w:rFonts w:ascii="Helvetica" w:hAnsi="Helvetica" w:cs="Times"/>
          <w:b/>
          <w:sz w:val="20"/>
          <w:szCs w:val="20"/>
        </w:rPr>
      </w:pPr>
    </w:p>
    <w:p w14:paraId="70C5D795" w14:textId="77777777" w:rsidR="00BD44A8" w:rsidRDefault="00BD44A8" w:rsidP="008D7DD5">
      <w:pPr>
        <w:widowControl w:val="0"/>
        <w:autoSpaceDE w:val="0"/>
        <w:autoSpaceDN w:val="0"/>
        <w:adjustRightInd w:val="0"/>
        <w:jc w:val="both"/>
        <w:rPr>
          <w:rFonts w:ascii="Helvetica" w:hAnsi="Helvetica" w:cs="Times"/>
          <w:b/>
          <w:sz w:val="20"/>
          <w:szCs w:val="20"/>
        </w:rPr>
      </w:pPr>
    </w:p>
    <w:p w14:paraId="35E00B03" w14:textId="77777777" w:rsidR="00BD44A8" w:rsidRDefault="00BD44A8" w:rsidP="008D7DD5">
      <w:pPr>
        <w:widowControl w:val="0"/>
        <w:autoSpaceDE w:val="0"/>
        <w:autoSpaceDN w:val="0"/>
        <w:adjustRightInd w:val="0"/>
        <w:jc w:val="both"/>
        <w:rPr>
          <w:rFonts w:ascii="Helvetica" w:hAnsi="Helvetica" w:cs="Times"/>
          <w:b/>
          <w:sz w:val="20"/>
          <w:szCs w:val="20"/>
        </w:rPr>
      </w:pPr>
    </w:p>
    <w:p w14:paraId="4FB9D923" w14:textId="77777777" w:rsidR="00BD44A8" w:rsidRDefault="00BD44A8" w:rsidP="008D7DD5">
      <w:pPr>
        <w:widowControl w:val="0"/>
        <w:autoSpaceDE w:val="0"/>
        <w:autoSpaceDN w:val="0"/>
        <w:adjustRightInd w:val="0"/>
        <w:jc w:val="both"/>
        <w:rPr>
          <w:rFonts w:ascii="Helvetica" w:hAnsi="Helvetica" w:cs="Times"/>
          <w:b/>
          <w:sz w:val="20"/>
          <w:szCs w:val="20"/>
        </w:rPr>
      </w:pPr>
    </w:p>
    <w:p w14:paraId="54E6B7F2" w14:textId="77777777" w:rsidR="00BD44A8" w:rsidRDefault="00BD44A8" w:rsidP="008D7DD5">
      <w:pPr>
        <w:widowControl w:val="0"/>
        <w:autoSpaceDE w:val="0"/>
        <w:autoSpaceDN w:val="0"/>
        <w:adjustRightInd w:val="0"/>
        <w:jc w:val="both"/>
        <w:rPr>
          <w:rFonts w:ascii="Helvetica" w:hAnsi="Helvetica" w:cs="Times"/>
          <w:b/>
          <w:sz w:val="20"/>
          <w:szCs w:val="20"/>
        </w:rPr>
      </w:pPr>
    </w:p>
    <w:p w14:paraId="51AC0673" w14:textId="77777777" w:rsidR="00BD44A8" w:rsidRDefault="00BD44A8" w:rsidP="008D7DD5">
      <w:pPr>
        <w:widowControl w:val="0"/>
        <w:autoSpaceDE w:val="0"/>
        <w:autoSpaceDN w:val="0"/>
        <w:adjustRightInd w:val="0"/>
        <w:jc w:val="both"/>
        <w:rPr>
          <w:rFonts w:ascii="Helvetica" w:hAnsi="Helvetica" w:cs="Times"/>
          <w:b/>
          <w:sz w:val="20"/>
          <w:szCs w:val="20"/>
        </w:rPr>
      </w:pPr>
    </w:p>
    <w:p w14:paraId="0A8BA996" w14:textId="77777777" w:rsidR="00BD44A8" w:rsidRDefault="00BD44A8" w:rsidP="008D7DD5">
      <w:pPr>
        <w:widowControl w:val="0"/>
        <w:autoSpaceDE w:val="0"/>
        <w:autoSpaceDN w:val="0"/>
        <w:adjustRightInd w:val="0"/>
        <w:jc w:val="both"/>
        <w:rPr>
          <w:rFonts w:ascii="Helvetica" w:hAnsi="Helvetica" w:cs="Times"/>
          <w:b/>
          <w:sz w:val="20"/>
          <w:szCs w:val="20"/>
        </w:rPr>
      </w:pPr>
    </w:p>
    <w:p w14:paraId="064FA130" w14:textId="4F805D64" w:rsidR="008D7DD5" w:rsidRPr="00143602" w:rsidRDefault="008D7DD5" w:rsidP="008D7DD5">
      <w:pPr>
        <w:widowControl w:val="0"/>
        <w:autoSpaceDE w:val="0"/>
        <w:autoSpaceDN w:val="0"/>
        <w:adjustRightInd w:val="0"/>
        <w:jc w:val="both"/>
        <w:rPr>
          <w:rFonts w:ascii="Helvetica" w:hAnsi="Helvetica" w:cs="Times"/>
          <w:sz w:val="20"/>
          <w:szCs w:val="20"/>
        </w:rPr>
      </w:pPr>
      <w:r w:rsidRPr="00143602">
        <w:rPr>
          <w:rFonts w:ascii="Helvetica" w:hAnsi="Helvetica" w:cs="Times"/>
          <w:b/>
          <w:sz w:val="20"/>
          <w:szCs w:val="20"/>
        </w:rPr>
        <w:t xml:space="preserve">ALLEGATO 3 </w:t>
      </w:r>
    </w:p>
    <w:p w14:paraId="41CBA682" w14:textId="2476E47E" w:rsidR="000F690E" w:rsidRPr="00143602" w:rsidRDefault="00D07CC3" w:rsidP="000F690E">
      <w:pPr>
        <w:widowControl w:val="0"/>
        <w:autoSpaceDE w:val="0"/>
        <w:autoSpaceDN w:val="0"/>
        <w:adjustRightInd w:val="0"/>
        <w:jc w:val="both"/>
        <w:rPr>
          <w:rFonts w:ascii="Helvetica" w:hAnsi="Helvetica" w:cs="Times"/>
          <w:b/>
          <w:sz w:val="20"/>
          <w:szCs w:val="20"/>
        </w:rPr>
      </w:pPr>
      <w:r w:rsidRPr="00143602">
        <w:rPr>
          <w:rFonts w:ascii="Helvetica" w:hAnsi="Helvetica" w:cs="Times"/>
          <w:b/>
          <w:sz w:val="20"/>
          <w:szCs w:val="20"/>
        </w:rPr>
        <w:t>a</w:t>
      </w:r>
      <w:r w:rsidR="000F690E" w:rsidRPr="00143602">
        <w:rPr>
          <w:rFonts w:ascii="Helvetica" w:hAnsi="Helvetica" w:cs="Times"/>
          <w:b/>
          <w:sz w:val="20"/>
          <w:szCs w:val="20"/>
        </w:rPr>
        <w:t xml:space="preserve">l </w:t>
      </w:r>
      <w:r w:rsidR="008D7DD5" w:rsidRPr="00143602">
        <w:rPr>
          <w:rFonts w:ascii="Helvetica" w:hAnsi="Helvetica" w:cs="Times"/>
          <w:b/>
          <w:sz w:val="20"/>
          <w:szCs w:val="20"/>
        </w:rPr>
        <w:t xml:space="preserve">Regolamento didattico del Corso di Laurea in Architettura e progetto nel costruito </w:t>
      </w:r>
    </w:p>
    <w:p w14:paraId="7676FD95" w14:textId="77777777" w:rsidR="008D7DD5" w:rsidRPr="00143602" w:rsidRDefault="008D7DD5" w:rsidP="008D7DD5">
      <w:pPr>
        <w:widowControl w:val="0"/>
        <w:autoSpaceDE w:val="0"/>
        <w:autoSpaceDN w:val="0"/>
        <w:adjustRightInd w:val="0"/>
        <w:jc w:val="both"/>
        <w:rPr>
          <w:rFonts w:ascii="Helvetica" w:hAnsi="Helvetica" w:cs="Times"/>
          <w:sz w:val="20"/>
          <w:szCs w:val="20"/>
        </w:rPr>
      </w:pPr>
      <w:r w:rsidRPr="00143602">
        <w:rPr>
          <w:rFonts w:ascii="Helvetica" w:hAnsi="Helvetica" w:cs="Times"/>
          <w:sz w:val="20"/>
          <w:szCs w:val="20"/>
        </w:rPr>
        <w:t>Si riportano di seguito i nominativi dei docenti che attualmente svolgono la funzione di tutor:</w:t>
      </w:r>
    </w:p>
    <w:p w14:paraId="4DEB23EE" w14:textId="77777777" w:rsidR="008D7DD5" w:rsidRPr="00143602" w:rsidRDefault="008D7DD5" w:rsidP="000F690E">
      <w:pPr>
        <w:pStyle w:val="Paragrafoelenco"/>
        <w:widowControl w:val="0"/>
        <w:numPr>
          <w:ilvl w:val="0"/>
          <w:numId w:val="6"/>
        </w:numPr>
        <w:autoSpaceDE w:val="0"/>
        <w:autoSpaceDN w:val="0"/>
        <w:adjustRightInd w:val="0"/>
        <w:ind w:left="426"/>
        <w:jc w:val="both"/>
        <w:rPr>
          <w:rFonts w:ascii="Helvetica" w:hAnsi="Helvetica" w:cs="Times"/>
          <w:sz w:val="20"/>
          <w:szCs w:val="20"/>
        </w:rPr>
      </w:pPr>
      <w:r w:rsidRPr="00143602">
        <w:rPr>
          <w:rFonts w:ascii="Helvetica" w:hAnsi="Helvetica" w:cs="Times"/>
          <w:sz w:val="20"/>
          <w:szCs w:val="20"/>
        </w:rPr>
        <w:t xml:space="preserve">Teresa Alessia </w:t>
      </w:r>
      <w:proofErr w:type="spellStart"/>
      <w:r w:rsidRPr="00143602">
        <w:rPr>
          <w:rFonts w:ascii="Helvetica" w:hAnsi="Helvetica" w:cs="Times"/>
          <w:sz w:val="20"/>
          <w:szCs w:val="20"/>
        </w:rPr>
        <w:t>Cilona</w:t>
      </w:r>
      <w:proofErr w:type="spellEnd"/>
    </w:p>
    <w:p w14:paraId="50CE4364" w14:textId="77777777" w:rsidR="008D7DD5" w:rsidRPr="00143602" w:rsidRDefault="008D7DD5" w:rsidP="000F690E">
      <w:pPr>
        <w:pStyle w:val="Paragrafoelenco"/>
        <w:widowControl w:val="0"/>
        <w:numPr>
          <w:ilvl w:val="0"/>
          <w:numId w:val="6"/>
        </w:numPr>
        <w:autoSpaceDE w:val="0"/>
        <w:autoSpaceDN w:val="0"/>
        <w:adjustRightInd w:val="0"/>
        <w:ind w:left="426"/>
        <w:jc w:val="both"/>
        <w:rPr>
          <w:rFonts w:ascii="Helvetica" w:hAnsi="Helvetica" w:cs="Times"/>
          <w:sz w:val="20"/>
          <w:szCs w:val="20"/>
        </w:rPr>
      </w:pPr>
      <w:r w:rsidRPr="00143602">
        <w:rPr>
          <w:rFonts w:ascii="Helvetica" w:hAnsi="Helvetica" w:cs="Times"/>
          <w:sz w:val="20"/>
          <w:szCs w:val="20"/>
        </w:rPr>
        <w:t>Gianmarco Girgenti</w:t>
      </w:r>
    </w:p>
    <w:p w14:paraId="13FC3CAE" w14:textId="77777777" w:rsidR="008D7DD5" w:rsidRPr="00143602" w:rsidRDefault="008D7DD5" w:rsidP="000F690E">
      <w:pPr>
        <w:pStyle w:val="Paragrafoelenco"/>
        <w:widowControl w:val="0"/>
        <w:numPr>
          <w:ilvl w:val="0"/>
          <w:numId w:val="6"/>
        </w:numPr>
        <w:autoSpaceDE w:val="0"/>
        <w:autoSpaceDN w:val="0"/>
        <w:adjustRightInd w:val="0"/>
        <w:ind w:left="426"/>
        <w:jc w:val="both"/>
        <w:rPr>
          <w:rFonts w:ascii="Helvetica" w:hAnsi="Helvetica" w:cs="Times"/>
          <w:sz w:val="20"/>
          <w:szCs w:val="20"/>
        </w:rPr>
      </w:pPr>
      <w:r w:rsidRPr="00143602">
        <w:rPr>
          <w:rFonts w:ascii="Helvetica" w:hAnsi="Helvetica" w:cs="Times"/>
          <w:sz w:val="20"/>
          <w:szCs w:val="20"/>
        </w:rPr>
        <w:t>Renata Prescia</w:t>
      </w:r>
    </w:p>
    <w:p w14:paraId="66B93037" w14:textId="335810C9" w:rsidR="001C07AB" w:rsidRPr="00143602" w:rsidRDefault="001C07AB" w:rsidP="001C07AB">
      <w:pPr>
        <w:widowControl w:val="0"/>
        <w:autoSpaceDE w:val="0"/>
        <w:autoSpaceDN w:val="0"/>
        <w:adjustRightInd w:val="0"/>
        <w:jc w:val="both"/>
        <w:rPr>
          <w:rFonts w:ascii="Helvetica" w:hAnsi="Helvetica" w:cs="Times"/>
          <w:sz w:val="20"/>
          <w:szCs w:val="20"/>
        </w:rPr>
      </w:pPr>
      <w:r w:rsidRPr="00143602">
        <w:rPr>
          <w:rFonts w:ascii="Helvetica" w:hAnsi="Helvetica" w:cs="Times"/>
          <w:sz w:val="20"/>
          <w:szCs w:val="20"/>
        </w:rPr>
        <w:t xml:space="preserve">Si riportano di seguito i nominativi dei docenti che attualmente svolgono la funzione di </w:t>
      </w:r>
      <w:proofErr w:type="spellStart"/>
      <w:r w:rsidRPr="00143602">
        <w:rPr>
          <w:rFonts w:ascii="Helvetica" w:hAnsi="Helvetica" w:cs="Times"/>
          <w:sz w:val="20"/>
          <w:szCs w:val="20"/>
        </w:rPr>
        <w:t>riorientamento</w:t>
      </w:r>
      <w:proofErr w:type="spellEnd"/>
      <w:r w:rsidRPr="00143602">
        <w:rPr>
          <w:rFonts w:ascii="Helvetica" w:hAnsi="Helvetica" w:cs="Times"/>
          <w:sz w:val="20"/>
          <w:szCs w:val="20"/>
        </w:rPr>
        <w:t xml:space="preserve"> per gli studenti fuori corso</w:t>
      </w:r>
    </w:p>
    <w:p w14:paraId="697B948E" w14:textId="77777777" w:rsidR="001C07AB" w:rsidRPr="00143602" w:rsidRDefault="001C07AB" w:rsidP="001C07AB">
      <w:pPr>
        <w:pStyle w:val="Paragrafoelenco"/>
        <w:widowControl w:val="0"/>
        <w:numPr>
          <w:ilvl w:val="0"/>
          <w:numId w:val="6"/>
        </w:numPr>
        <w:autoSpaceDE w:val="0"/>
        <w:autoSpaceDN w:val="0"/>
        <w:adjustRightInd w:val="0"/>
        <w:ind w:left="426"/>
        <w:jc w:val="both"/>
        <w:rPr>
          <w:rFonts w:ascii="Helvetica" w:hAnsi="Helvetica" w:cs="Times"/>
          <w:sz w:val="20"/>
          <w:szCs w:val="20"/>
        </w:rPr>
      </w:pPr>
      <w:r w:rsidRPr="00143602">
        <w:rPr>
          <w:rFonts w:ascii="Helvetica" w:hAnsi="Helvetica" w:cs="Times"/>
          <w:sz w:val="20"/>
          <w:szCs w:val="20"/>
        </w:rPr>
        <w:t xml:space="preserve">Cesare </w:t>
      </w:r>
      <w:proofErr w:type="spellStart"/>
      <w:r w:rsidRPr="00143602">
        <w:rPr>
          <w:rFonts w:ascii="Helvetica" w:hAnsi="Helvetica" w:cs="Times"/>
          <w:sz w:val="20"/>
          <w:szCs w:val="20"/>
        </w:rPr>
        <w:t>Sposito</w:t>
      </w:r>
      <w:proofErr w:type="spellEnd"/>
    </w:p>
    <w:p w14:paraId="5DA0A216" w14:textId="77777777" w:rsidR="008D7DD5" w:rsidRPr="00AE7959" w:rsidRDefault="008D7DD5" w:rsidP="00AE7959">
      <w:pPr>
        <w:jc w:val="center"/>
      </w:pPr>
    </w:p>
    <w:sectPr w:rsidR="008D7DD5" w:rsidRPr="00AE7959" w:rsidSect="00860F03">
      <w:pgSz w:w="11900" w:h="16840"/>
      <w:pgMar w:top="1417" w:right="1134" w:bottom="1134" w:left="1134"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D9"/>
    <w:multiLevelType w:val="hybridMultilevel"/>
    <w:tmpl w:val="BBDED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083C30"/>
    <w:multiLevelType w:val="multilevel"/>
    <w:tmpl w:val="7094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AC6605"/>
    <w:multiLevelType w:val="hybridMultilevel"/>
    <w:tmpl w:val="A9AE2B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6B5951"/>
    <w:multiLevelType w:val="hybridMultilevel"/>
    <w:tmpl w:val="8716EA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BF1DBA"/>
    <w:multiLevelType w:val="hybridMultilevel"/>
    <w:tmpl w:val="249E3F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E7738F"/>
    <w:multiLevelType w:val="hybridMultilevel"/>
    <w:tmpl w:val="1BC018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CF92FD8"/>
    <w:multiLevelType w:val="hybridMultilevel"/>
    <w:tmpl w:val="B16C10A8"/>
    <w:lvl w:ilvl="0" w:tplc="3C14481C">
      <w:start w:val="1"/>
      <w:numFmt w:val="bullet"/>
      <w:lvlText w:val="–"/>
      <w:lvlJc w:val="left"/>
      <w:pPr>
        <w:ind w:left="720" w:hanging="360"/>
      </w:pPr>
      <w:rPr>
        <w:rFonts w:ascii="Times" w:eastAsiaTheme="minorEastAsia"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E2023B"/>
    <w:multiLevelType w:val="hybridMultilevel"/>
    <w:tmpl w:val="6D525584"/>
    <w:lvl w:ilvl="0" w:tplc="FE361C20">
      <w:numFmt w:val="bullet"/>
      <w:lvlText w:val="-"/>
      <w:lvlJc w:val="left"/>
      <w:pPr>
        <w:ind w:left="112" w:hanging="124"/>
      </w:pPr>
      <w:rPr>
        <w:rFonts w:ascii="Times New Roman" w:eastAsia="Times New Roman" w:hAnsi="Times New Roman" w:cs="Times New Roman" w:hint="default"/>
        <w:w w:val="103"/>
        <w:sz w:val="19"/>
        <w:szCs w:val="19"/>
        <w:lang w:val="it-IT" w:eastAsia="it-IT" w:bidi="it-IT"/>
      </w:rPr>
    </w:lvl>
    <w:lvl w:ilvl="1" w:tplc="7C5A25AA">
      <w:numFmt w:val="bullet"/>
      <w:lvlText w:val="•"/>
      <w:lvlJc w:val="left"/>
      <w:pPr>
        <w:ind w:left="1098" w:hanging="124"/>
      </w:pPr>
      <w:rPr>
        <w:rFonts w:hint="default"/>
        <w:lang w:val="it-IT" w:eastAsia="it-IT" w:bidi="it-IT"/>
      </w:rPr>
    </w:lvl>
    <w:lvl w:ilvl="2" w:tplc="3E28FF8C">
      <w:numFmt w:val="bullet"/>
      <w:lvlText w:val="•"/>
      <w:lvlJc w:val="left"/>
      <w:pPr>
        <w:ind w:left="2076" w:hanging="124"/>
      </w:pPr>
      <w:rPr>
        <w:rFonts w:hint="default"/>
        <w:lang w:val="it-IT" w:eastAsia="it-IT" w:bidi="it-IT"/>
      </w:rPr>
    </w:lvl>
    <w:lvl w:ilvl="3" w:tplc="605AF870">
      <w:numFmt w:val="bullet"/>
      <w:lvlText w:val="•"/>
      <w:lvlJc w:val="left"/>
      <w:pPr>
        <w:ind w:left="3054" w:hanging="124"/>
      </w:pPr>
      <w:rPr>
        <w:rFonts w:hint="default"/>
        <w:lang w:val="it-IT" w:eastAsia="it-IT" w:bidi="it-IT"/>
      </w:rPr>
    </w:lvl>
    <w:lvl w:ilvl="4" w:tplc="7224470E">
      <w:numFmt w:val="bullet"/>
      <w:lvlText w:val="•"/>
      <w:lvlJc w:val="left"/>
      <w:pPr>
        <w:ind w:left="4032" w:hanging="124"/>
      </w:pPr>
      <w:rPr>
        <w:rFonts w:hint="default"/>
        <w:lang w:val="it-IT" w:eastAsia="it-IT" w:bidi="it-IT"/>
      </w:rPr>
    </w:lvl>
    <w:lvl w:ilvl="5" w:tplc="75BAE066">
      <w:numFmt w:val="bullet"/>
      <w:lvlText w:val="•"/>
      <w:lvlJc w:val="left"/>
      <w:pPr>
        <w:ind w:left="5010" w:hanging="124"/>
      </w:pPr>
      <w:rPr>
        <w:rFonts w:hint="default"/>
        <w:lang w:val="it-IT" w:eastAsia="it-IT" w:bidi="it-IT"/>
      </w:rPr>
    </w:lvl>
    <w:lvl w:ilvl="6" w:tplc="32F2B7F8">
      <w:numFmt w:val="bullet"/>
      <w:lvlText w:val="•"/>
      <w:lvlJc w:val="left"/>
      <w:pPr>
        <w:ind w:left="5988" w:hanging="124"/>
      </w:pPr>
      <w:rPr>
        <w:rFonts w:hint="default"/>
        <w:lang w:val="it-IT" w:eastAsia="it-IT" w:bidi="it-IT"/>
      </w:rPr>
    </w:lvl>
    <w:lvl w:ilvl="7" w:tplc="3A426818">
      <w:numFmt w:val="bullet"/>
      <w:lvlText w:val="•"/>
      <w:lvlJc w:val="left"/>
      <w:pPr>
        <w:ind w:left="6966" w:hanging="124"/>
      </w:pPr>
      <w:rPr>
        <w:rFonts w:hint="default"/>
        <w:lang w:val="it-IT" w:eastAsia="it-IT" w:bidi="it-IT"/>
      </w:rPr>
    </w:lvl>
    <w:lvl w:ilvl="8" w:tplc="BB6469DC">
      <w:numFmt w:val="bullet"/>
      <w:lvlText w:val="•"/>
      <w:lvlJc w:val="left"/>
      <w:pPr>
        <w:ind w:left="7944" w:hanging="124"/>
      </w:pPr>
      <w:rPr>
        <w:rFonts w:hint="default"/>
        <w:lang w:val="it-IT" w:eastAsia="it-IT" w:bidi="it-IT"/>
      </w:rPr>
    </w:lvl>
  </w:abstractNum>
  <w:abstractNum w:abstractNumId="8" w15:restartNumberingAfterBreak="0">
    <w:nsid w:val="66DB39F2"/>
    <w:multiLevelType w:val="multilevel"/>
    <w:tmpl w:val="57E8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3"/>
  </w:num>
  <w:num w:numId="5">
    <w:abstractNumId w:val="0"/>
  </w:num>
  <w:num w:numId="6">
    <w:abstractNumId w:val="4"/>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283"/>
  <w:drawingGridHorizontalSpacing w:val="120"/>
  <w:drawingGridVerticalSpacing w:val="20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C2"/>
    <w:rsid w:val="00022445"/>
    <w:rsid w:val="00023F0A"/>
    <w:rsid w:val="0005373D"/>
    <w:rsid w:val="00096C02"/>
    <w:rsid w:val="000B3D73"/>
    <w:rsid w:val="000C02CB"/>
    <w:rsid w:val="000C659D"/>
    <w:rsid w:val="000F690E"/>
    <w:rsid w:val="00102687"/>
    <w:rsid w:val="00111007"/>
    <w:rsid w:val="00117B14"/>
    <w:rsid w:val="00120423"/>
    <w:rsid w:val="00143602"/>
    <w:rsid w:val="00176C7D"/>
    <w:rsid w:val="001847A9"/>
    <w:rsid w:val="001C07AB"/>
    <w:rsid w:val="00206021"/>
    <w:rsid w:val="00212EC1"/>
    <w:rsid w:val="00234B19"/>
    <w:rsid w:val="00257238"/>
    <w:rsid w:val="0026084B"/>
    <w:rsid w:val="00264953"/>
    <w:rsid w:val="002A065D"/>
    <w:rsid w:val="00353D5B"/>
    <w:rsid w:val="003B4B01"/>
    <w:rsid w:val="003D0CF8"/>
    <w:rsid w:val="00412AEE"/>
    <w:rsid w:val="00417470"/>
    <w:rsid w:val="00476BA9"/>
    <w:rsid w:val="00495E43"/>
    <w:rsid w:val="004A2097"/>
    <w:rsid w:val="004D6D23"/>
    <w:rsid w:val="004E1B30"/>
    <w:rsid w:val="00522B10"/>
    <w:rsid w:val="00544C2B"/>
    <w:rsid w:val="005F43B5"/>
    <w:rsid w:val="0068481C"/>
    <w:rsid w:val="006B47E6"/>
    <w:rsid w:val="006D26B9"/>
    <w:rsid w:val="00714D67"/>
    <w:rsid w:val="0073263E"/>
    <w:rsid w:val="00763D30"/>
    <w:rsid w:val="007B1321"/>
    <w:rsid w:val="007E343E"/>
    <w:rsid w:val="0080671F"/>
    <w:rsid w:val="008179D4"/>
    <w:rsid w:val="00840E7A"/>
    <w:rsid w:val="00860F03"/>
    <w:rsid w:val="008B3F73"/>
    <w:rsid w:val="008C1437"/>
    <w:rsid w:val="008D01AC"/>
    <w:rsid w:val="008D0DA0"/>
    <w:rsid w:val="008D7DD5"/>
    <w:rsid w:val="008F4CE2"/>
    <w:rsid w:val="00900A15"/>
    <w:rsid w:val="009549BC"/>
    <w:rsid w:val="009605EC"/>
    <w:rsid w:val="009B1326"/>
    <w:rsid w:val="009C4805"/>
    <w:rsid w:val="009D234B"/>
    <w:rsid w:val="009F0728"/>
    <w:rsid w:val="00A002DE"/>
    <w:rsid w:val="00A41340"/>
    <w:rsid w:val="00A50A32"/>
    <w:rsid w:val="00AB7B40"/>
    <w:rsid w:val="00AD2677"/>
    <w:rsid w:val="00AD7D6A"/>
    <w:rsid w:val="00AE0E97"/>
    <w:rsid w:val="00AE7959"/>
    <w:rsid w:val="00B30A53"/>
    <w:rsid w:val="00BB4E4A"/>
    <w:rsid w:val="00BC3C87"/>
    <w:rsid w:val="00BD44A8"/>
    <w:rsid w:val="00C5091C"/>
    <w:rsid w:val="00C55C76"/>
    <w:rsid w:val="00C84F37"/>
    <w:rsid w:val="00C922E7"/>
    <w:rsid w:val="00CA0B5D"/>
    <w:rsid w:val="00CA3808"/>
    <w:rsid w:val="00CA747F"/>
    <w:rsid w:val="00D07CC3"/>
    <w:rsid w:val="00D22F85"/>
    <w:rsid w:val="00D83748"/>
    <w:rsid w:val="00DA06C2"/>
    <w:rsid w:val="00DD3A51"/>
    <w:rsid w:val="00DF3D08"/>
    <w:rsid w:val="00DF5A54"/>
    <w:rsid w:val="00E128F8"/>
    <w:rsid w:val="00E37B38"/>
    <w:rsid w:val="00E43332"/>
    <w:rsid w:val="00E511F0"/>
    <w:rsid w:val="00E613E6"/>
    <w:rsid w:val="00E93DEE"/>
    <w:rsid w:val="00EE5744"/>
    <w:rsid w:val="00F16D4A"/>
    <w:rsid w:val="00F44D9C"/>
    <w:rsid w:val="00F6192E"/>
    <w:rsid w:val="00F70499"/>
    <w:rsid w:val="00F8305D"/>
    <w:rsid w:val="00F92301"/>
    <w:rsid w:val="00FF1EF5"/>
    <w:rsid w:val="00FF67D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60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E795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AE7959"/>
    <w:rPr>
      <w:color w:val="0000FF"/>
      <w:u w:val="single"/>
    </w:rPr>
  </w:style>
  <w:style w:type="paragraph" w:styleId="Paragrafoelenco">
    <w:name w:val="List Paragraph"/>
    <w:basedOn w:val="Normale"/>
    <w:uiPriority w:val="34"/>
    <w:qFormat/>
    <w:rsid w:val="00AE7959"/>
    <w:pPr>
      <w:spacing w:after="200"/>
      <w:ind w:left="720"/>
      <w:contextualSpacing/>
    </w:pPr>
    <w:rPr>
      <w:lang w:eastAsia="ja-JP"/>
    </w:rPr>
  </w:style>
  <w:style w:type="character" w:styleId="Collegamentovisitato">
    <w:name w:val="FollowedHyperlink"/>
    <w:basedOn w:val="Carpredefinitoparagrafo"/>
    <w:uiPriority w:val="99"/>
    <w:semiHidden/>
    <w:unhideWhenUsed/>
    <w:rsid w:val="00F8305D"/>
    <w:rPr>
      <w:color w:val="954F72" w:themeColor="followedHyperlink"/>
      <w:u w:val="single"/>
    </w:rPr>
  </w:style>
  <w:style w:type="paragraph" w:styleId="Corpotesto">
    <w:name w:val="Body Text"/>
    <w:basedOn w:val="Normale"/>
    <w:link w:val="CorpotestoCarattere"/>
    <w:uiPriority w:val="1"/>
    <w:qFormat/>
    <w:rsid w:val="00495E43"/>
    <w:pPr>
      <w:widowControl w:val="0"/>
      <w:autoSpaceDE w:val="0"/>
      <w:autoSpaceDN w:val="0"/>
      <w:ind w:left="112"/>
    </w:pPr>
    <w:rPr>
      <w:rFonts w:ascii="Times New Roman" w:eastAsia="Times New Roman" w:hAnsi="Times New Roman" w:cs="Times New Roman"/>
      <w:sz w:val="19"/>
      <w:szCs w:val="19"/>
      <w:lang w:eastAsia="it-IT" w:bidi="it-IT"/>
    </w:rPr>
  </w:style>
  <w:style w:type="character" w:customStyle="1" w:styleId="CorpotestoCarattere">
    <w:name w:val="Corpo testo Carattere"/>
    <w:basedOn w:val="Carpredefinitoparagrafo"/>
    <w:link w:val="Corpotesto"/>
    <w:uiPriority w:val="1"/>
    <w:rsid w:val="00495E43"/>
    <w:rPr>
      <w:rFonts w:ascii="Times New Roman" w:eastAsia="Times New Roman" w:hAnsi="Times New Roman" w:cs="Times New Roman"/>
      <w:sz w:val="19"/>
      <w:szCs w:val="19"/>
      <w:lang w:eastAsia="it-IT" w:bidi="it-IT"/>
    </w:rPr>
  </w:style>
  <w:style w:type="character" w:customStyle="1" w:styleId="UnresolvedMention">
    <w:name w:val="Unresolved Mention"/>
    <w:basedOn w:val="Carpredefinitoparagrafo"/>
    <w:uiPriority w:val="99"/>
    <w:rsid w:val="00206021"/>
    <w:rPr>
      <w:color w:val="605E5C"/>
      <w:shd w:val="clear" w:color="auto" w:fill="E1DFDD"/>
    </w:rPr>
  </w:style>
  <w:style w:type="paragraph" w:styleId="NormaleWeb">
    <w:name w:val="Normal (Web)"/>
    <w:basedOn w:val="Normale"/>
    <w:uiPriority w:val="99"/>
    <w:unhideWhenUsed/>
    <w:rsid w:val="00143602"/>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58151">
      <w:bodyDiv w:val="1"/>
      <w:marLeft w:val="0"/>
      <w:marRight w:val="0"/>
      <w:marTop w:val="0"/>
      <w:marBottom w:val="0"/>
      <w:divBdr>
        <w:top w:val="none" w:sz="0" w:space="0" w:color="auto"/>
        <w:left w:val="none" w:sz="0" w:space="0" w:color="auto"/>
        <w:bottom w:val="none" w:sz="0" w:space="0" w:color="auto"/>
        <w:right w:val="none" w:sz="0" w:space="0" w:color="auto"/>
      </w:divBdr>
      <w:divsChild>
        <w:div w:id="1844586940">
          <w:marLeft w:val="0"/>
          <w:marRight w:val="0"/>
          <w:marTop w:val="0"/>
          <w:marBottom w:val="0"/>
          <w:divBdr>
            <w:top w:val="none" w:sz="0" w:space="0" w:color="auto"/>
            <w:left w:val="none" w:sz="0" w:space="0" w:color="auto"/>
            <w:bottom w:val="none" w:sz="0" w:space="0" w:color="auto"/>
            <w:right w:val="none" w:sz="0" w:space="0" w:color="auto"/>
          </w:divBdr>
          <w:divsChild>
            <w:div w:id="1327898128">
              <w:marLeft w:val="0"/>
              <w:marRight w:val="0"/>
              <w:marTop w:val="0"/>
              <w:marBottom w:val="0"/>
              <w:divBdr>
                <w:top w:val="none" w:sz="0" w:space="0" w:color="auto"/>
                <w:left w:val="none" w:sz="0" w:space="0" w:color="auto"/>
                <w:bottom w:val="none" w:sz="0" w:space="0" w:color="auto"/>
                <w:right w:val="none" w:sz="0" w:space="0" w:color="auto"/>
              </w:divBdr>
              <w:divsChild>
                <w:div w:id="510611100">
                  <w:marLeft w:val="0"/>
                  <w:marRight w:val="0"/>
                  <w:marTop w:val="0"/>
                  <w:marBottom w:val="0"/>
                  <w:divBdr>
                    <w:top w:val="none" w:sz="0" w:space="0" w:color="auto"/>
                    <w:left w:val="none" w:sz="0" w:space="0" w:color="auto"/>
                    <w:bottom w:val="none" w:sz="0" w:space="0" w:color="auto"/>
                    <w:right w:val="none" w:sz="0" w:space="0" w:color="auto"/>
                  </w:divBdr>
                  <w:divsChild>
                    <w:div w:id="1020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32325">
      <w:bodyDiv w:val="1"/>
      <w:marLeft w:val="0"/>
      <w:marRight w:val="0"/>
      <w:marTop w:val="0"/>
      <w:marBottom w:val="0"/>
      <w:divBdr>
        <w:top w:val="none" w:sz="0" w:space="0" w:color="auto"/>
        <w:left w:val="none" w:sz="0" w:space="0" w:color="auto"/>
        <w:bottom w:val="none" w:sz="0" w:space="0" w:color="auto"/>
        <w:right w:val="none" w:sz="0" w:space="0" w:color="auto"/>
      </w:divBdr>
      <w:divsChild>
        <w:div w:id="1583683176">
          <w:marLeft w:val="0"/>
          <w:marRight w:val="0"/>
          <w:marTop w:val="0"/>
          <w:marBottom w:val="0"/>
          <w:divBdr>
            <w:top w:val="none" w:sz="0" w:space="0" w:color="auto"/>
            <w:left w:val="none" w:sz="0" w:space="0" w:color="auto"/>
            <w:bottom w:val="none" w:sz="0" w:space="0" w:color="auto"/>
            <w:right w:val="none" w:sz="0" w:space="0" w:color="auto"/>
          </w:divBdr>
          <w:divsChild>
            <w:div w:id="1787193674">
              <w:marLeft w:val="0"/>
              <w:marRight w:val="0"/>
              <w:marTop w:val="0"/>
              <w:marBottom w:val="0"/>
              <w:divBdr>
                <w:top w:val="none" w:sz="0" w:space="0" w:color="auto"/>
                <w:left w:val="none" w:sz="0" w:space="0" w:color="auto"/>
                <w:bottom w:val="none" w:sz="0" w:space="0" w:color="auto"/>
                <w:right w:val="none" w:sz="0" w:space="0" w:color="auto"/>
              </w:divBdr>
              <w:divsChild>
                <w:div w:id="1999114741">
                  <w:marLeft w:val="0"/>
                  <w:marRight w:val="0"/>
                  <w:marTop w:val="0"/>
                  <w:marBottom w:val="0"/>
                  <w:divBdr>
                    <w:top w:val="none" w:sz="0" w:space="0" w:color="auto"/>
                    <w:left w:val="none" w:sz="0" w:space="0" w:color="auto"/>
                    <w:bottom w:val="none" w:sz="0" w:space="0" w:color="auto"/>
                    <w:right w:val="none" w:sz="0" w:space="0" w:color="auto"/>
                  </w:divBdr>
                  <w:divsChild>
                    <w:div w:id="16079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328317">
      <w:bodyDiv w:val="1"/>
      <w:marLeft w:val="0"/>
      <w:marRight w:val="0"/>
      <w:marTop w:val="0"/>
      <w:marBottom w:val="0"/>
      <w:divBdr>
        <w:top w:val="none" w:sz="0" w:space="0" w:color="auto"/>
        <w:left w:val="none" w:sz="0" w:space="0" w:color="auto"/>
        <w:bottom w:val="none" w:sz="0" w:space="0" w:color="auto"/>
        <w:right w:val="none" w:sz="0" w:space="0" w:color="auto"/>
      </w:divBdr>
      <w:divsChild>
        <w:div w:id="1539273447">
          <w:marLeft w:val="0"/>
          <w:marRight w:val="0"/>
          <w:marTop w:val="0"/>
          <w:marBottom w:val="0"/>
          <w:divBdr>
            <w:top w:val="none" w:sz="0" w:space="0" w:color="auto"/>
            <w:left w:val="none" w:sz="0" w:space="0" w:color="auto"/>
            <w:bottom w:val="none" w:sz="0" w:space="0" w:color="auto"/>
            <w:right w:val="none" w:sz="0" w:space="0" w:color="auto"/>
          </w:divBdr>
          <w:divsChild>
            <w:div w:id="1705474805">
              <w:marLeft w:val="0"/>
              <w:marRight w:val="0"/>
              <w:marTop w:val="0"/>
              <w:marBottom w:val="0"/>
              <w:divBdr>
                <w:top w:val="none" w:sz="0" w:space="0" w:color="auto"/>
                <w:left w:val="none" w:sz="0" w:space="0" w:color="auto"/>
                <w:bottom w:val="none" w:sz="0" w:space="0" w:color="auto"/>
                <w:right w:val="none" w:sz="0" w:space="0" w:color="auto"/>
              </w:divBdr>
              <w:divsChild>
                <w:div w:id="1757552698">
                  <w:marLeft w:val="0"/>
                  <w:marRight w:val="0"/>
                  <w:marTop w:val="0"/>
                  <w:marBottom w:val="0"/>
                  <w:divBdr>
                    <w:top w:val="none" w:sz="0" w:space="0" w:color="auto"/>
                    <w:left w:val="none" w:sz="0" w:space="0" w:color="auto"/>
                    <w:bottom w:val="none" w:sz="0" w:space="0" w:color="auto"/>
                    <w:right w:val="none" w:sz="0" w:space="0" w:color="auto"/>
                  </w:divBdr>
                </w:div>
              </w:divsChild>
            </w:div>
            <w:div w:id="1954628675">
              <w:marLeft w:val="0"/>
              <w:marRight w:val="0"/>
              <w:marTop w:val="0"/>
              <w:marBottom w:val="0"/>
              <w:divBdr>
                <w:top w:val="none" w:sz="0" w:space="0" w:color="auto"/>
                <w:left w:val="none" w:sz="0" w:space="0" w:color="auto"/>
                <w:bottom w:val="none" w:sz="0" w:space="0" w:color="auto"/>
                <w:right w:val="none" w:sz="0" w:space="0" w:color="auto"/>
              </w:divBdr>
              <w:divsChild>
                <w:div w:id="1039740951">
                  <w:marLeft w:val="0"/>
                  <w:marRight w:val="0"/>
                  <w:marTop w:val="0"/>
                  <w:marBottom w:val="0"/>
                  <w:divBdr>
                    <w:top w:val="none" w:sz="0" w:space="0" w:color="auto"/>
                    <w:left w:val="none" w:sz="0" w:space="0" w:color="auto"/>
                    <w:bottom w:val="none" w:sz="0" w:space="0" w:color="auto"/>
                    <w:right w:val="none" w:sz="0" w:space="0" w:color="auto"/>
                  </w:divBdr>
                </w:div>
              </w:divsChild>
            </w:div>
            <w:div w:id="451679531">
              <w:marLeft w:val="0"/>
              <w:marRight w:val="0"/>
              <w:marTop w:val="0"/>
              <w:marBottom w:val="0"/>
              <w:divBdr>
                <w:top w:val="none" w:sz="0" w:space="0" w:color="auto"/>
                <w:left w:val="none" w:sz="0" w:space="0" w:color="auto"/>
                <w:bottom w:val="none" w:sz="0" w:space="0" w:color="auto"/>
                <w:right w:val="none" w:sz="0" w:space="0" w:color="auto"/>
              </w:divBdr>
              <w:divsChild>
                <w:div w:id="6278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84132">
      <w:bodyDiv w:val="1"/>
      <w:marLeft w:val="0"/>
      <w:marRight w:val="0"/>
      <w:marTop w:val="0"/>
      <w:marBottom w:val="0"/>
      <w:divBdr>
        <w:top w:val="none" w:sz="0" w:space="0" w:color="auto"/>
        <w:left w:val="none" w:sz="0" w:space="0" w:color="auto"/>
        <w:bottom w:val="none" w:sz="0" w:space="0" w:color="auto"/>
        <w:right w:val="none" w:sz="0" w:space="0" w:color="auto"/>
      </w:divBdr>
    </w:div>
    <w:div w:id="919175118">
      <w:bodyDiv w:val="1"/>
      <w:marLeft w:val="0"/>
      <w:marRight w:val="0"/>
      <w:marTop w:val="0"/>
      <w:marBottom w:val="0"/>
      <w:divBdr>
        <w:top w:val="none" w:sz="0" w:space="0" w:color="auto"/>
        <w:left w:val="none" w:sz="0" w:space="0" w:color="auto"/>
        <w:bottom w:val="none" w:sz="0" w:space="0" w:color="auto"/>
        <w:right w:val="none" w:sz="0" w:space="0" w:color="auto"/>
      </w:divBdr>
      <w:divsChild>
        <w:div w:id="1907372644">
          <w:marLeft w:val="0"/>
          <w:marRight w:val="0"/>
          <w:marTop w:val="0"/>
          <w:marBottom w:val="0"/>
          <w:divBdr>
            <w:top w:val="none" w:sz="0" w:space="0" w:color="auto"/>
            <w:left w:val="none" w:sz="0" w:space="0" w:color="auto"/>
            <w:bottom w:val="none" w:sz="0" w:space="0" w:color="auto"/>
            <w:right w:val="none" w:sz="0" w:space="0" w:color="auto"/>
          </w:divBdr>
          <w:divsChild>
            <w:div w:id="1794860522">
              <w:marLeft w:val="0"/>
              <w:marRight w:val="0"/>
              <w:marTop w:val="0"/>
              <w:marBottom w:val="0"/>
              <w:divBdr>
                <w:top w:val="none" w:sz="0" w:space="0" w:color="auto"/>
                <w:left w:val="none" w:sz="0" w:space="0" w:color="auto"/>
                <w:bottom w:val="none" w:sz="0" w:space="0" w:color="auto"/>
                <w:right w:val="none" w:sz="0" w:space="0" w:color="auto"/>
              </w:divBdr>
              <w:divsChild>
                <w:div w:id="950549167">
                  <w:marLeft w:val="0"/>
                  <w:marRight w:val="0"/>
                  <w:marTop w:val="0"/>
                  <w:marBottom w:val="0"/>
                  <w:divBdr>
                    <w:top w:val="none" w:sz="0" w:space="0" w:color="auto"/>
                    <w:left w:val="none" w:sz="0" w:space="0" w:color="auto"/>
                    <w:bottom w:val="none" w:sz="0" w:space="0" w:color="auto"/>
                    <w:right w:val="none" w:sz="0" w:space="0" w:color="auto"/>
                  </w:divBdr>
                  <w:divsChild>
                    <w:div w:id="55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51364">
      <w:bodyDiv w:val="1"/>
      <w:marLeft w:val="0"/>
      <w:marRight w:val="0"/>
      <w:marTop w:val="0"/>
      <w:marBottom w:val="0"/>
      <w:divBdr>
        <w:top w:val="none" w:sz="0" w:space="0" w:color="auto"/>
        <w:left w:val="none" w:sz="0" w:space="0" w:color="auto"/>
        <w:bottom w:val="none" w:sz="0" w:space="0" w:color="auto"/>
        <w:right w:val="none" w:sz="0" w:space="0" w:color="auto"/>
      </w:divBdr>
      <w:divsChild>
        <w:div w:id="1742361161">
          <w:marLeft w:val="0"/>
          <w:marRight w:val="0"/>
          <w:marTop w:val="0"/>
          <w:marBottom w:val="0"/>
          <w:divBdr>
            <w:top w:val="none" w:sz="0" w:space="0" w:color="auto"/>
            <w:left w:val="none" w:sz="0" w:space="0" w:color="auto"/>
            <w:bottom w:val="none" w:sz="0" w:space="0" w:color="auto"/>
            <w:right w:val="none" w:sz="0" w:space="0" w:color="auto"/>
          </w:divBdr>
          <w:divsChild>
            <w:div w:id="2087216608">
              <w:marLeft w:val="0"/>
              <w:marRight w:val="0"/>
              <w:marTop w:val="0"/>
              <w:marBottom w:val="0"/>
              <w:divBdr>
                <w:top w:val="none" w:sz="0" w:space="0" w:color="auto"/>
                <w:left w:val="none" w:sz="0" w:space="0" w:color="auto"/>
                <w:bottom w:val="none" w:sz="0" w:space="0" w:color="auto"/>
                <w:right w:val="none" w:sz="0" w:space="0" w:color="auto"/>
              </w:divBdr>
              <w:divsChild>
                <w:div w:id="1626424962">
                  <w:marLeft w:val="0"/>
                  <w:marRight w:val="0"/>
                  <w:marTop w:val="0"/>
                  <w:marBottom w:val="0"/>
                  <w:divBdr>
                    <w:top w:val="none" w:sz="0" w:space="0" w:color="auto"/>
                    <w:left w:val="none" w:sz="0" w:space="0" w:color="auto"/>
                    <w:bottom w:val="none" w:sz="0" w:space="0" w:color="auto"/>
                    <w:right w:val="none" w:sz="0" w:space="0" w:color="auto"/>
                  </w:divBdr>
                  <w:divsChild>
                    <w:div w:id="5690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44142">
      <w:bodyDiv w:val="1"/>
      <w:marLeft w:val="0"/>
      <w:marRight w:val="0"/>
      <w:marTop w:val="0"/>
      <w:marBottom w:val="0"/>
      <w:divBdr>
        <w:top w:val="none" w:sz="0" w:space="0" w:color="auto"/>
        <w:left w:val="none" w:sz="0" w:space="0" w:color="auto"/>
        <w:bottom w:val="none" w:sz="0" w:space="0" w:color="auto"/>
        <w:right w:val="none" w:sz="0" w:space="0" w:color="auto"/>
      </w:divBdr>
      <w:divsChild>
        <w:div w:id="391537800">
          <w:marLeft w:val="0"/>
          <w:marRight w:val="0"/>
          <w:marTop w:val="0"/>
          <w:marBottom w:val="0"/>
          <w:divBdr>
            <w:top w:val="none" w:sz="0" w:space="0" w:color="auto"/>
            <w:left w:val="none" w:sz="0" w:space="0" w:color="auto"/>
            <w:bottom w:val="none" w:sz="0" w:space="0" w:color="auto"/>
            <w:right w:val="none" w:sz="0" w:space="0" w:color="auto"/>
          </w:divBdr>
          <w:divsChild>
            <w:div w:id="376706614">
              <w:marLeft w:val="0"/>
              <w:marRight w:val="0"/>
              <w:marTop w:val="0"/>
              <w:marBottom w:val="0"/>
              <w:divBdr>
                <w:top w:val="none" w:sz="0" w:space="0" w:color="auto"/>
                <w:left w:val="none" w:sz="0" w:space="0" w:color="auto"/>
                <w:bottom w:val="none" w:sz="0" w:space="0" w:color="auto"/>
                <w:right w:val="none" w:sz="0" w:space="0" w:color="auto"/>
              </w:divBdr>
              <w:divsChild>
                <w:div w:id="2066710184">
                  <w:marLeft w:val="0"/>
                  <w:marRight w:val="0"/>
                  <w:marTop w:val="0"/>
                  <w:marBottom w:val="0"/>
                  <w:divBdr>
                    <w:top w:val="none" w:sz="0" w:space="0" w:color="auto"/>
                    <w:left w:val="none" w:sz="0" w:space="0" w:color="auto"/>
                    <w:bottom w:val="none" w:sz="0" w:space="0" w:color="auto"/>
                    <w:right w:val="none" w:sz="0" w:space="0" w:color="auto"/>
                  </w:divBdr>
                  <w:divsChild>
                    <w:div w:id="307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435029">
      <w:bodyDiv w:val="1"/>
      <w:marLeft w:val="0"/>
      <w:marRight w:val="0"/>
      <w:marTop w:val="0"/>
      <w:marBottom w:val="0"/>
      <w:divBdr>
        <w:top w:val="none" w:sz="0" w:space="0" w:color="auto"/>
        <w:left w:val="none" w:sz="0" w:space="0" w:color="auto"/>
        <w:bottom w:val="none" w:sz="0" w:space="0" w:color="auto"/>
        <w:right w:val="none" w:sz="0" w:space="0" w:color="auto"/>
      </w:divBdr>
      <w:divsChild>
        <w:div w:id="846210140">
          <w:marLeft w:val="0"/>
          <w:marRight w:val="0"/>
          <w:marTop w:val="0"/>
          <w:marBottom w:val="0"/>
          <w:divBdr>
            <w:top w:val="none" w:sz="0" w:space="0" w:color="auto"/>
            <w:left w:val="none" w:sz="0" w:space="0" w:color="auto"/>
            <w:bottom w:val="none" w:sz="0" w:space="0" w:color="auto"/>
            <w:right w:val="none" w:sz="0" w:space="0" w:color="auto"/>
          </w:divBdr>
          <w:divsChild>
            <w:div w:id="1413314730">
              <w:marLeft w:val="0"/>
              <w:marRight w:val="0"/>
              <w:marTop w:val="0"/>
              <w:marBottom w:val="0"/>
              <w:divBdr>
                <w:top w:val="none" w:sz="0" w:space="0" w:color="auto"/>
                <w:left w:val="none" w:sz="0" w:space="0" w:color="auto"/>
                <w:bottom w:val="none" w:sz="0" w:space="0" w:color="auto"/>
                <w:right w:val="none" w:sz="0" w:space="0" w:color="auto"/>
              </w:divBdr>
              <w:divsChild>
                <w:div w:id="910043081">
                  <w:marLeft w:val="0"/>
                  <w:marRight w:val="0"/>
                  <w:marTop w:val="0"/>
                  <w:marBottom w:val="0"/>
                  <w:divBdr>
                    <w:top w:val="none" w:sz="0" w:space="0" w:color="auto"/>
                    <w:left w:val="none" w:sz="0" w:space="0" w:color="auto"/>
                    <w:bottom w:val="none" w:sz="0" w:space="0" w:color="auto"/>
                    <w:right w:val="none" w:sz="0" w:space="0" w:color="auto"/>
                  </w:divBdr>
                  <w:divsChild>
                    <w:div w:id="15032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italy.it/" TargetMode="External"/><Relationship Id="rId3" Type="http://schemas.openxmlformats.org/officeDocument/2006/relationships/settings" Target="settings.xml"/><Relationship Id="rId7" Type="http://schemas.openxmlformats.org/officeDocument/2006/relationships/hyperlink" Target="mailto:silvia.tinaglia@unip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4436</Words>
  <Characters>25289</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Carmelo</cp:lastModifiedBy>
  <cp:revision>2</cp:revision>
  <cp:lastPrinted>2021-05-07T09:36:00Z</cp:lastPrinted>
  <dcterms:created xsi:type="dcterms:W3CDTF">2024-03-18T12:06:00Z</dcterms:created>
  <dcterms:modified xsi:type="dcterms:W3CDTF">2024-03-18T12:06:00Z</dcterms:modified>
</cp:coreProperties>
</file>