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A" w:rsidRPr="004803F1" w:rsidRDefault="004803F1" w:rsidP="00A93D8A">
      <w:pPr>
        <w:spacing w:after="120" w:line="240" w:lineRule="auto"/>
        <w:jc w:val="center"/>
        <w:rPr>
          <w:b/>
          <w:lang w:val="en-US"/>
        </w:rPr>
      </w:pPr>
      <w:r w:rsidRPr="004803F1">
        <w:rPr>
          <w:b/>
          <w:lang w:val="en-US"/>
        </w:rPr>
        <w:t xml:space="preserve">PhD </w:t>
      </w:r>
      <w:r w:rsidR="00A93D8A" w:rsidRPr="004803F1">
        <w:rPr>
          <w:b/>
          <w:lang w:val="en-US"/>
        </w:rPr>
        <w:t>SCHOLARSHIP</w:t>
      </w:r>
    </w:p>
    <w:p w:rsidR="00A93D8A" w:rsidRPr="004803F1" w:rsidRDefault="00A93D8A" w:rsidP="00A93D8A">
      <w:pPr>
        <w:spacing w:after="120" w:line="240" w:lineRule="auto"/>
        <w:jc w:val="center"/>
        <w:rPr>
          <w:b/>
          <w:lang w:val="en-US"/>
        </w:rPr>
      </w:pPr>
      <w:r w:rsidRPr="004803F1">
        <w:rPr>
          <w:b/>
          <w:lang w:val="en-US"/>
        </w:rPr>
        <w:t>UNIVERSITY OF SALENTO</w:t>
      </w:r>
      <w:r w:rsidR="004803F1" w:rsidRPr="004803F1">
        <w:rPr>
          <w:b/>
          <w:lang w:val="en-US"/>
        </w:rPr>
        <w:t>-CNR NANOTEC</w:t>
      </w:r>
    </w:p>
    <w:p w:rsidR="00A93D8A" w:rsidRPr="00316F5D" w:rsidRDefault="00A93D8A" w:rsidP="00A93D8A">
      <w:pPr>
        <w:rPr>
          <w:sz w:val="20"/>
          <w:u w:val="single"/>
        </w:rPr>
      </w:pPr>
      <w:r w:rsidRPr="00316F5D">
        <w:rPr>
          <w:sz w:val="20"/>
          <w:u w:val="single"/>
        </w:rPr>
        <w:t>Posizione</w:t>
      </w:r>
    </w:p>
    <w:p w:rsidR="00A93D8A" w:rsidRDefault="007E04EC" w:rsidP="00A93D8A">
      <w:pPr>
        <w:spacing w:after="0"/>
        <w:rPr>
          <w:sz w:val="20"/>
          <w:lang w:val="en-GB"/>
        </w:rPr>
      </w:pPr>
      <w:r w:rsidRPr="007E04EC">
        <w:rPr>
          <w:sz w:val="20"/>
          <w:lang w:val="en-GB"/>
        </w:rPr>
        <w:t>In the framework of the cooperation between CNR Institute of N</w:t>
      </w:r>
      <w:r w:rsidR="008A278A">
        <w:rPr>
          <w:sz w:val="20"/>
          <w:lang w:val="en-GB"/>
        </w:rPr>
        <w:t>anotechnology (CNR NANO</w:t>
      </w:r>
      <w:bookmarkStart w:id="0" w:name="_GoBack"/>
      <w:bookmarkEnd w:id="0"/>
      <w:r w:rsidR="008A278A">
        <w:rPr>
          <w:sz w:val="20"/>
          <w:lang w:val="en-GB"/>
        </w:rPr>
        <w:t xml:space="preserve">TEC) and </w:t>
      </w:r>
      <w:r w:rsidRPr="007E04EC">
        <w:rPr>
          <w:sz w:val="20"/>
          <w:lang w:val="en-GB"/>
        </w:rPr>
        <w:t xml:space="preserve">University of </w:t>
      </w:r>
      <w:proofErr w:type="spellStart"/>
      <w:proofErr w:type="gramStart"/>
      <w:r w:rsidRPr="007E04EC">
        <w:rPr>
          <w:sz w:val="20"/>
          <w:lang w:val="en-GB"/>
        </w:rPr>
        <w:t>Salento</w:t>
      </w:r>
      <w:proofErr w:type="spellEnd"/>
      <w:proofErr w:type="gramEnd"/>
      <w:r w:rsidR="008A278A">
        <w:rPr>
          <w:sz w:val="20"/>
          <w:lang w:val="en-GB"/>
        </w:rPr>
        <w:t xml:space="preserve"> </w:t>
      </w:r>
      <w:r>
        <w:rPr>
          <w:sz w:val="20"/>
          <w:lang w:val="en-GB"/>
        </w:rPr>
        <w:t>w</w:t>
      </w:r>
      <w:r w:rsidR="00A93D8A" w:rsidRPr="0052779B">
        <w:rPr>
          <w:sz w:val="20"/>
          <w:lang w:val="en-GB"/>
        </w:rPr>
        <w:t>e are looking for highly motivated, enthusiastic and outstanding candidates for research positions in the following areas:</w:t>
      </w:r>
    </w:p>
    <w:p w:rsidR="000F6BE6" w:rsidRPr="000F6BE6" w:rsidRDefault="000F6BE6" w:rsidP="000F6BE6">
      <w:pPr>
        <w:pStyle w:val="Paragrafoelenco"/>
        <w:numPr>
          <w:ilvl w:val="0"/>
          <w:numId w:val="2"/>
        </w:numPr>
        <w:rPr>
          <w:sz w:val="20"/>
          <w:lang w:val="en-GB"/>
        </w:rPr>
      </w:pPr>
      <w:r w:rsidRPr="000F6BE6">
        <w:rPr>
          <w:sz w:val="20"/>
          <w:lang w:val="en-GB"/>
        </w:rPr>
        <w:t>Design and fabrication of optoelectronic devices based on nanotechnologies for applications in building integration.</w:t>
      </w:r>
    </w:p>
    <w:p w:rsidR="000F6BE6" w:rsidRDefault="00A93D8A" w:rsidP="000F6BE6">
      <w:pPr>
        <w:pStyle w:val="Paragrafoelenco"/>
        <w:numPr>
          <w:ilvl w:val="0"/>
          <w:numId w:val="2"/>
        </w:numPr>
        <w:spacing w:after="0"/>
        <w:rPr>
          <w:sz w:val="20"/>
          <w:lang w:val="en-GB"/>
        </w:rPr>
      </w:pPr>
      <w:r w:rsidRPr="00CE72F6">
        <w:rPr>
          <w:sz w:val="20"/>
          <w:lang w:val="en-GB"/>
        </w:rPr>
        <w:t xml:space="preserve">Design </w:t>
      </w:r>
      <w:r w:rsidR="000F6BE6">
        <w:rPr>
          <w:sz w:val="20"/>
          <w:lang w:val="en-GB"/>
        </w:rPr>
        <w:t>and fabrication of optoelectronic d</w:t>
      </w:r>
      <w:r w:rsidRPr="00CE72F6">
        <w:rPr>
          <w:sz w:val="20"/>
          <w:lang w:val="en-GB"/>
        </w:rPr>
        <w:t xml:space="preserve">evices based on </w:t>
      </w:r>
      <w:r w:rsidR="000F6BE6">
        <w:rPr>
          <w:sz w:val="20"/>
          <w:lang w:val="en-GB"/>
        </w:rPr>
        <w:t xml:space="preserve">nanotechnologies for applications in </w:t>
      </w:r>
      <w:r w:rsidR="000F6BE6" w:rsidRPr="000F6BE6">
        <w:rPr>
          <w:sz w:val="20"/>
          <w:lang w:val="en-GB"/>
        </w:rPr>
        <w:t>lighting</w:t>
      </w:r>
      <w:r w:rsidR="000F6BE6">
        <w:rPr>
          <w:sz w:val="20"/>
          <w:lang w:val="en-GB"/>
        </w:rPr>
        <w:t>.</w:t>
      </w:r>
    </w:p>
    <w:p w:rsidR="000F6BE6" w:rsidRPr="0002773A" w:rsidRDefault="000F6BE6" w:rsidP="000F6BE6">
      <w:pPr>
        <w:pStyle w:val="Paragrafoelenco"/>
        <w:numPr>
          <w:ilvl w:val="0"/>
          <w:numId w:val="2"/>
        </w:numPr>
        <w:spacing w:after="0"/>
        <w:rPr>
          <w:sz w:val="20"/>
          <w:lang w:val="en-GB"/>
        </w:rPr>
      </w:pPr>
      <w:r w:rsidRPr="00CE72F6">
        <w:rPr>
          <w:sz w:val="20"/>
          <w:lang w:val="en-GB"/>
        </w:rPr>
        <w:t>Des</w:t>
      </w:r>
      <w:r w:rsidRPr="0002773A">
        <w:rPr>
          <w:sz w:val="20"/>
          <w:lang w:val="en-GB"/>
        </w:rPr>
        <w:t>ign and fabrication of optoelectronic devices based on nanotechnologies for applications in smart textiles.</w:t>
      </w:r>
    </w:p>
    <w:p w:rsidR="00A93D8A" w:rsidRPr="0002773A" w:rsidRDefault="00A93D8A" w:rsidP="00A93D8A">
      <w:pPr>
        <w:spacing w:after="0"/>
        <w:rPr>
          <w:sz w:val="20"/>
          <w:lang w:val="en-GB"/>
        </w:rPr>
      </w:pPr>
    </w:p>
    <w:p w:rsidR="00A93D8A" w:rsidRDefault="00A93D8A" w:rsidP="00A93D8A">
      <w:pPr>
        <w:spacing w:after="0"/>
        <w:rPr>
          <w:sz w:val="20"/>
          <w:lang w:val="en-GB"/>
        </w:rPr>
      </w:pPr>
      <w:r w:rsidRPr="0002773A">
        <w:rPr>
          <w:sz w:val="20"/>
          <w:lang w:val="en-GB"/>
        </w:rPr>
        <w:t xml:space="preserve">The successful candidates will </w:t>
      </w:r>
      <w:r w:rsidR="000F6BE6" w:rsidRPr="0002773A">
        <w:rPr>
          <w:sz w:val="20"/>
          <w:lang w:val="en-GB"/>
        </w:rPr>
        <w:t xml:space="preserve">work on joint projects born from the collaboration between University, CNR and </w:t>
      </w:r>
      <w:r w:rsidR="008A278A" w:rsidRPr="0002773A">
        <w:rPr>
          <w:sz w:val="20"/>
          <w:lang w:val="en-GB"/>
        </w:rPr>
        <w:t xml:space="preserve">different </w:t>
      </w:r>
      <w:r w:rsidR="000F6BE6" w:rsidRPr="0002773A">
        <w:rPr>
          <w:sz w:val="20"/>
          <w:lang w:val="en-GB"/>
        </w:rPr>
        <w:t xml:space="preserve">companies </w:t>
      </w:r>
      <w:r w:rsidR="0002773A" w:rsidRPr="0002773A">
        <w:rPr>
          <w:sz w:val="20"/>
          <w:lang w:val="en-GB"/>
        </w:rPr>
        <w:t xml:space="preserve">and will </w:t>
      </w:r>
      <w:r w:rsidRPr="0002773A">
        <w:rPr>
          <w:sz w:val="20"/>
          <w:lang w:val="en-GB"/>
        </w:rPr>
        <w:t xml:space="preserve">be part of the Optoelectronic Devices </w:t>
      </w:r>
      <w:r w:rsidR="0002773A" w:rsidRPr="0002773A">
        <w:rPr>
          <w:sz w:val="20"/>
          <w:lang w:val="en-GB"/>
        </w:rPr>
        <w:t>group</w:t>
      </w:r>
      <w:r w:rsidRPr="0002773A">
        <w:rPr>
          <w:sz w:val="20"/>
          <w:lang w:val="en-GB"/>
        </w:rPr>
        <w:t xml:space="preserve"> which is a</w:t>
      </w:r>
      <w:r w:rsidR="0002773A">
        <w:rPr>
          <w:sz w:val="20"/>
          <w:lang w:val="en-GB"/>
        </w:rPr>
        <w:t xml:space="preserve">t the forefront in the field of </w:t>
      </w:r>
      <w:proofErr w:type="spellStart"/>
      <w:r w:rsidR="0002773A">
        <w:rPr>
          <w:sz w:val="20"/>
          <w:lang w:val="en-GB"/>
        </w:rPr>
        <w:t>nanomaterials</w:t>
      </w:r>
      <w:proofErr w:type="spellEnd"/>
      <w:r w:rsidR="005478B5">
        <w:rPr>
          <w:sz w:val="20"/>
          <w:lang w:val="en-GB"/>
        </w:rPr>
        <w:t>-</w:t>
      </w:r>
      <w:r w:rsidR="0002773A">
        <w:rPr>
          <w:sz w:val="20"/>
          <w:lang w:val="en-GB"/>
        </w:rPr>
        <w:t xml:space="preserve">based devices (solar cells, LED, </w:t>
      </w:r>
      <w:proofErr w:type="spellStart"/>
      <w:r w:rsidR="0002773A">
        <w:rPr>
          <w:sz w:val="20"/>
          <w:lang w:val="en-GB"/>
        </w:rPr>
        <w:t>electrochromics</w:t>
      </w:r>
      <w:proofErr w:type="spellEnd"/>
      <w:r w:rsidR="0002773A">
        <w:rPr>
          <w:sz w:val="20"/>
          <w:lang w:val="en-GB"/>
        </w:rPr>
        <w:t>, smart textiles)</w:t>
      </w:r>
      <w:r w:rsidRPr="0002773A">
        <w:rPr>
          <w:sz w:val="20"/>
          <w:lang w:val="en-GB"/>
        </w:rPr>
        <w:t xml:space="preserve">, with a long list of publications </w:t>
      </w:r>
      <w:r w:rsidR="0002773A" w:rsidRPr="0002773A">
        <w:rPr>
          <w:sz w:val="20"/>
          <w:lang w:val="en-GB"/>
        </w:rPr>
        <w:t xml:space="preserve">and patents </w:t>
      </w:r>
      <w:r w:rsidRPr="0002773A">
        <w:rPr>
          <w:sz w:val="20"/>
          <w:lang w:val="en-GB"/>
        </w:rPr>
        <w:t xml:space="preserve">and many </w:t>
      </w:r>
      <w:r w:rsidR="0002773A" w:rsidRPr="0002773A">
        <w:rPr>
          <w:sz w:val="20"/>
          <w:lang w:val="en-GB"/>
        </w:rPr>
        <w:t xml:space="preserve">international </w:t>
      </w:r>
      <w:r w:rsidRPr="0002773A">
        <w:rPr>
          <w:sz w:val="20"/>
          <w:lang w:val="en-GB"/>
        </w:rPr>
        <w:t>collaborations.</w:t>
      </w:r>
    </w:p>
    <w:p w:rsidR="00A93D8A" w:rsidRPr="0052779B" w:rsidRDefault="00A93D8A" w:rsidP="00A93D8A">
      <w:pPr>
        <w:spacing w:after="0"/>
        <w:rPr>
          <w:sz w:val="20"/>
          <w:lang w:val="en-GB"/>
        </w:rPr>
      </w:pPr>
    </w:p>
    <w:p w:rsidR="00A93D8A" w:rsidRPr="0052779B" w:rsidRDefault="00A93D8A" w:rsidP="00A93D8A">
      <w:pPr>
        <w:rPr>
          <w:sz w:val="20"/>
        </w:rPr>
      </w:pPr>
      <w:r w:rsidRPr="0052779B">
        <w:rPr>
          <w:sz w:val="20"/>
        </w:rPr>
        <w:t>Sede:</w:t>
      </w:r>
      <w:r>
        <w:rPr>
          <w:sz w:val="20"/>
        </w:rPr>
        <w:t xml:space="preserve"> </w:t>
      </w:r>
      <w:r w:rsidRPr="0052779B">
        <w:rPr>
          <w:sz w:val="20"/>
        </w:rPr>
        <w:t>Lecce</w:t>
      </w:r>
      <w:r>
        <w:rPr>
          <w:sz w:val="20"/>
        </w:rPr>
        <w:t xml:space="preserve"> </w:t>
      </w:r>
    </w:p>
    <w:p w:rsidR="00A93D8A" w:rsidRPr="005850ED" w:rsidRDefault="00A93D8A" w:rsidP="00A93D8A">
      <w:pPr>
        <w:rPr>
          <w:sz w:val="20"/>
          <w:lang w:val="en-GB"/>
        </w:rPr>
      </w:pPr>
      <w:proofErr w:type="spellStart"/>
      <w:r w:rsidRPr="005850ED">
        <w:rPr>
          <w:sz w:val="20"/>
          <w:lang w:val="en-GB"/>
        </w:rPr>
        <w:t>Posizioni</w:t>
      </w:r>
      <w:proofErr w:type="spellEnd"/>
      <w:r w:rsidRPr="005850ED">
        <w:rPr>
          <w:sz w:val="20"/>
          <w:lang w:val="en-GB"/>
        </w:rPr>
        <w:t xml:space="preserve"> </w:t>
      </w:r>
      <w:proofErr w:type="spellStart"/>
      <w:r w:rsidRPr="005850ED">
        <w:rPr>
          <w:sz w:val="20"/>
          <w:lang w:val="en-GB"/>
        </w:rPr>
        <w:t>aperte</w:t>
      </w:r>
      <w:proofErr w:type="spellEnd"/>
      <w:r w:rsidRPr="005850ED">
        <w:rPr>
          <w:sz w:val="20"/>
          <w:lang w:val="en-GB"/>
        </w:rPr>
        <w:t xml:space="preserve"> 3</w:t>
      </w:r>
    </w:p>
    <w:p w:rsidR="00A93D8A" w:rsidRPr="0052779B" w:rsidRDefault="00A93D8A" w:rsidP="00A93D8A">
      <w:pPr>
        <w:spacing w:after="0"/>
        <w:rPr>
          <w:sz w:val="20"/>
          <w:lang w:val="en-GB"/>
        </w:rPr>
      </w:pPr>
      <w:r w:rsidRPr="0052779B">
        <w:rPr>
          <w:sz w:val="20"/>
          <w:lang w:val="en-GB"/>
        </w:rPr>
        <w:t xml:space="preserve">For all the positions a Master degree in materials science, engineering or equivalent, a minimum experience in </w:t>
      </w:r>
      <w:r>
        <w:rPr>
          <w:sz w:val="20"/>
          <w:lang w:val="en-GB"/>
        </w:rPr>
        <w:t xml:space="preserve">research </w:t>
      </w:r>
      <w:r w:rsidRPr="0052779B">
        <w:rPr>
          <w:sz w:val="20"/>
          <w:lang w:val="en-GB"/>
        </w:rPr>
        <w:t>laboratories and basic notions in material science are required.</w:t>
      </w:r>
    </w:p>
    <w:p w:rsidR="00A93D8A" w:rsidRPr="0052779B" w:rsidRDefault="00A93D8A" w:rsidP="00A93D8A">
      <w:pPr>
        <w:spacing w:after="0"/>
        <w:rPr>
          <w:sz w:val="20"/>
        </w:rPr>
      </w:pPr>
      <w:r w:rsidRPr="0052779B">
        <w:rPr>
          <w:sz w:val="20"/>
        </w:rPr>
        <w:t>Titolo di studio Laurea: Magistrale/ciclo Unico (secondo livello)</w:t>
      </w:r>
    </w:p>
    <w:p w:rsidR="00A93D8A" w:rsidRPr="0052779B" w:rsidRDefault="00A93D8A" w:rsidP="00A93D8A">
      <w:pPr>
        <w:spacing w:after="0"/>
        <w:rPr>
          <w:sz w:val="20"/>
        </w:rPr>
      </w:pPr>
      <w:r w:rsidRPr="0052779B">
        <w:rPr>
          <w:sz w:val="20"/>
        </w:rPr>
        <w:t>Area disciplinare: ingegneria, scientifico, geo-biologico</w:t>
      </w:r>
    </w:p>
    <w:p w:rsidR="00A93D8A" w:rsidRDefault="00A93D8A" w:rsidP="00A93D8A">
      <w:pPr>
        <w:spacing w:after="0"/>
        <w:rPr>
          <w:sz w:val="20"/>
        </w:rPr>
      </w:pPr>
      <w:r w:rsidRPr="0052779B">
        <w:rPr>
          <w:sz w:val="20"/>
        </w:rPr>
        <w:t>Classe di laurea</w:t>
      </w:r>
      <w:r>
        <w:rPr>
          <w:sz w:val="20"/>
        </w:rPr>
        <w:t>:</w:t>
      </w:r>
      <w:r w:rsidRPr="0052779B">
        <w:rPr>
          <w:sz w:val="20"/>
        </w:rPr>
        <w:t xml:space="preserve"> Scienza e ingegneria dei materiali (LM-53, 61/S), Scienze chimiche (LM-54, 62/S), Scienze e tecnologie della chimica industriale (LM-71, 81/S)</w:t>
      </w:r>
      <w:r>
        <w:t xml:space="preserve">, </w:t>
      </w:r>
      <w:r w:rsidRPr="00A57275">
        <w:rPr>
          <w:sz w:val="20"/>
        </w:rPr>
        <w:t>In</w:t>
      </w:r>
      <w:r>
        <w:rPr>
          <w:sz w:val="20"/>
        </w:rPr>
        <w:t>gegneria chimica (LM-22, 27/S),</w:t>
      </w:r>
      <w:r w:rsidRPr="00A93D8A">
        <w:t xml:space="preserve"> </w:t>
      </w:r>
      <w:r w:rsidRPr="00A93D8A">
        <w:rPr>
          <w:sz w:val="20"/>
        </w:rPr>
        <w:t>Ingegneria dell'automazione (LM-25, 29/S), Ingegneria elettrica (LM-28, 31/S), Ingegneria elettronica (LM-29, 32/S)</w:t>
      </w:r>
    </w:p>
    <w:p w:rsidR="004803F1" w:rsidRDefault="004803F1" w:rsidP="00A93D8A">
      <w:pPr>
        <w:spacing w:after="0"/>
        <w:rPr>
          <w:sz w:val="20"/>
        </w:rPr>
      </w:pPr>
    </w:p>
    <w:p w:rsidR="00A93D8A" w:rsidRPr="0052779B" w:rsidRDefault="00A93D8A" w:rsidP="00A93D8A">
      <w:pPr>
        <w:spacing w:after="0"/>
        <w:rPr>
          <w:sz w:val="20"/>
        </w:rPr>
      </w:pPr>
      <w:r w:rsidRPr="0052779B">
        <w:rPr>
          <w:sz w:val="20"/>
        </w:rPr>
        <w:t>Disponibilità al trasferimento: Sì</w:t>
      </w:r>
    </w:p>
    <w:p w:rsidR="00A93D8A" w:rsidRPr="0087768D" w:rsidRDefault="00A93D8A" w:rsidP="00A93D8A">
      <w:pPr>
        <w:spacing w:after="0"/>
        <w:rPr>
          <w:sz w:val="20"/>
        </w:rPr>
      </w:pPr>
      <w:r w:rsidRPr="0087768D">
        <w:rPr>
          <w:sz w:val="20"/>
        </w:rPr>
        <w:t>Disponibilità trasferimento all'estero: Sì</w:t>
      </w:r>
    </w:p>
    <w:p w:rsidR="00A93D8A" w:rsidRPr="0087768D" w:rsidRDefault="00A93D8A" w:rsidP="00A93D8A">
      <w:pPr>
        <w:spacing w:after="0"/>
        <w:rPr>
          <w:sz w:val="20"/>
        </w:rPr>
      </w:pPr>
    </w:p>
    <w:p w:rsidR="0052779B" w:rsidRPr="00D516F3" w:rsidRDefault="008A278A" w:rsidP="007E04EC">
      <w:pPr>
        <w:rPr>
          <w:sz w:val="20"/>
          <w:lang w:val="en-GB"/>
        </w:rPr>
      </w:pPr>
      <w:proofErr w:type="gramStart"/>
      <w:r w:rsidRPr="0087768D">
        <w:rPr>
          <w:sz w:val="20"/>
          <w:lang w:val="en-GB"/>
        </w:rPr>
        <w:t>The CNR Institute</w:t>
      </w:r>
      <w:r w:rsidRPr="0052779B">
        <w:rPr>
          <w:sz w:val="20"/>
          <w:lang w:val="en-GB"/>
        </w:rPr>
        <w:t xml:space="preserve"> of Nanotechnology (CNR NANOTEC), with headquarter in the University of </w:t>
      </w:r>
      <w:proofErr w:type="spellStart"/>
      <w:r w:rsidRPr="0052779B">
        <w:rPr>
          <w:sz w:val="20"/>
          <w:lang w:val="en-GB"/>
        </w:rPr>
        <w:t>Salento</w:t>
      </w:r>
      <w:proofErr w:type="spellEnd"/>
      <w:r w:rsidRPr="0052779B">
        <w:rPr>
          <w:sz w:val="20"/>
          <w:lang w:val="en-GB"/>
        </w:rPr>
        <w:t xml:space="preserve"> (Lecce) and research </w:t>
      </w:r>
      <w:proofErr w:type="spellStart"/>
      <w:r w:rsidRPr="0052779B">
        <w:rPr>
          <w:sz w:val="20"/>
          <w:lang w:val="en-GB"/>
        </w:rPr>
        <w:t>centers</w:t>
      </w:r>
      <w:proofErr w:type="spellEnd"/>
      <w:r w:rsidRPr="0052779B">
        <w:rPr>
          <w:sz w:val="20"/>
          <w:lang w:val="en-GB"/>
        </w:rPr>
        <w:t xml:space="preserve"> in Rome, Bari and Cosenza is a multidisciplinary research centre featuring more than 12000 </w:t>
      </w:r>
      <w:proofErr w:type="spellStart"/>
      <w:r w:rsidRPr="0052779B">
        <w:rPr>
          <w:sz w:val="20"/>
          <w:lang w:val="en-GB"/>
        </w:rPr>
        <w:t>sqm</w:t>
      </w:r>
      <w:proofErr w:type="spellEnd"/>
      <w:r w:rsidRPr="0052779B">
        <w:rPr>
          <w:sz w:val="20"/>
          <w:lang w:val="en-GB"/>
        </w:rPr>
        <w:t xml:space="preserve"> of newly built labs and clean rooms and more than 200 researchers coming from physics, chemistry, biology, medicine and engineering areas, including several recipients of awards from the European Research Council.</w:t>
      </w:r>
      <w:proofErr w:type="gramEnd"/>
      <w:r w:rsidRPr="0052779B">
        <w:rPr>
          <w:sz w:val="20"/>
          <w:lang w:val="en-GB"/>
        </w:rPr>
        <w:t xml:space="preserve"> CNR NANOTEC</w:t>
      </w:r>
      <w:r>
        <w:rPr>
          <w:sz w:val="20"/>
          <w:lang w:val="en-GB"/>
        </w:rPr>
        <w:t xml:space="preserve"> in collaboration with the University</w:t>
      </w:r>
      <w:r w:rsidR="00D516F3">
        <w:rPr>
          <w:sz w:val="20"/>
          <w:lang w:val="en-GB"/>
        </w:rPr>
        <w:t xml:space="preserve"> of </w:t>
      </w:r>
      <w:proofErr w:type="spellStart"/>
      <w:r w:rsidR="00D516F3">
        <w:rPr>
          <w:sz w:val="20"/>
          <w:lang w:val="en-GB"/>
        </w:rPr>
        <w:t>Salento</w:t>
      </w:r>
      <w:proofErr w:type="spellEnd"/>
      <w:r w:rsidRPr="0052779B">
        <w:rPr>
          <w:sz w:val="20"/>
          <w:lang w:val="en-GB"/>
        </w:rPr>
        <w:t xml:space="preserve"> is launching a new, long-term research programme</w:t>
      </w:r>
      <w:r>
        <w:rPr>
          <w:sz w:val="20"/>
          <w:lang w:val="en-GB"/>
        </w:rPr>
        <w:t xml:space="preserve"> to develop novel optoelectronic devices based on nanotechnologies</w:t>
      </w:r>
      <w:r w:rsidR="005478B5">
        <w:rPr>
          <w:sz w:val="20"/>
          <w:lang w:val="en-GB"/>
        </w:rPr>
        <w:t xml:space="preserve"> for app</w:t>
      </w:r>
      <w:r w:rsidR="0087768D">
        <w:rPr>
          <w:sz w:val="20"/>
          <w:lang w:val="en-GB"/>
        </w:rPr>
        <w:t xml:space="preserve">lications in building integration, smart textiles and lighting. </w:t>
      </w:r>
      <w:r w:rsidR="007E04EC" w:rsidRPr="007E04EC">
        <w:rPr>
          <w:sz w:val="20"/>
          <w:lang w:val="en-GB"/>
        </w:rPr>
        <w:t>The final purpose of this research is the development</w:t>
      </w:r>
      <w:r w:rsidR="0087768D">
        <w:rPr>
          <w:sz w:val="20"/>
          <w:lang w:val="en-GB"/>
        </w:rPr>
        <w:t xml:space="preserve"> of a new generation of integrated </w:t>
      </w:r>
      <w:r w:rsidR="007E04EC" w:rsidRPr="007E04EC">
        <w:rPr>
          <w:sz w:val="20"/>
          <w:lang w:val="en-GB"/>
        </w:rPr>
        <w:t xml:space="preserve">devices that </w:t>
      </w:r>
      <w:r w:rsidR="0087768D">
        <w:rPr>
          <w:sz w:val="20"/>
          <w:lang w:val="en-GB"/>
        </w:rPr>
        <w:t xml:space="preserve">can reduce </w:t>
      </w:r>
      <w:r w:rsidR="00D516F3">
        <w:rPr>
          <w:sz w:val="20"/>
          <w:lang w:val="en-GB"/>
        </w:rPr>
        <w:t xml:space="preserve">energy consumption for </w:t>
      </w:r>
      <w:r w:rsidR="00D516F3" w:rsidRPr="00D516F3">
        <w:rPr>
          <w:sz w:val="20"/>
          <w:lang w:val="en-GB"/>
        </w:rPr>
        <w:t>environmental sustainability</w:t>
      </w:r>
      <w:r w:rsidR="00D516F3">
        <w:rPr>
          <w:sz w:val="20"/>
          <w:lang w:val="en-GB"/>
        </w:rPr>
        <w:t>.</w:t>
      </w:r>
    </w:p>
    <w:sectPr w:rsidR="0052779B" w:rsidRPr="00D51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004F"/>
    <w:multiLevelType w:val="hybridMultilevel"/>
    <w:tmpl w:val="0A00110A"/>
    <w:lvl w:ilvl="0" w:tplc="EE2EDC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1C1"/>
    <w:multiLevelType w:val="hybridMultilevel"/>
    <w:tmpl w:val="0A00110A"/>
    <w:lvl w:ilvl="0" w:tplc="EE2EDC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C6"/>
    <w:rsid w:val="0002773A"/>
    <w:rsid w:val="000F6BE6"/>
    <w:rsid w:val="001832C6"/>
    <w:rsid w:val="002F6634"/>
    <w:rsid w:val="00316F5D"/>
    <w:rsid w:val="003C36FE"/>
    <w:rsid w:val="00401437"/>
    <w:rsid w:val="004803F1"/>
    <w:rsid w:val="004E5193"/>
    <w:rsid w:val="0052779B"/>
    <w:rsid w:val="005478B5"/>
    <w:rsid w:val="005850ED"/>
    <w:rsid w:val="0061608C"/>
    <w:rsid w:val="0066197C"/>
    <w:rsid w:val="007E04EC"/>
    <w:rsid w:val="008419F3"/>
    <w:rsid w:val="0087768D"/>
    <w:rsid w:val="008A278A"/>
    <w:rsid w:val="009743A0"/>
    <w:rsid w:val="00A57275"/>
    <w:rsid w:val="00A93D8A"/>
    <w:rsid w:val="00CE72F6"/>
    <w:rsid w:val="00D516F3"/>
    <w:rsid w:val="00F024FD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1532E-762A-4B1A-831E-31D7E348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De Marco</dc:creator>
  <cp:keywords/>
  <dc:description/>
  <cp:lastModifiedBy>Aurora</cp:lastModifiedBy>
  <cp:revision>2</cp:revision>
  <dcterms:created xsi:type="dcterms:W3CDTF">2019-05-23T12:21:00Z</dcterms:created>
  <dcterms:modified xsi:type="dcterms:W3CDTF">2019-05-23T12:21:00Z</dcterms:modified>
</cp:coreProperties>
</file>